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08688A" w14:textId="077E0997" w:rsidR="00830EEF" w:rsidRPr="00AF1440" w:rsidRDefault="00830EEF" w:rsidP="00830EEF">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7F7DF5">
        <w:rPr>
          <w:rFonts w:ascii="Arial" w:eastAsiaTheme="minorEastAsia" w:hAnsi="Arial" w:cs="Arial" w:hint="eastAsia"/>
          <w:b/>
          <w:sz w:val="22"/>
          <w:szCs w:val="22"/>
          <w:lang w:eastAsia="zh-CN"/>
        </w:rPr>
        <w:t>6</w:t>
      </w:r>
      <w:r w:rsidR="00391C95">
        <w:rPr>
          <w:rFonts w:ascii="Arial" w:eastAsiaTheme="minorEastAsia" w:hAnsi="Arial" w:cs="Arial" w:hint="eastAsia"/>
          <w:b/>
          <w:sz w:val="22"/>
          <w:szCs w:val="22"/>
          <w:lang w:eastAsia="zh-CN"/>
        </w:rPr>
        <w:t>-bis</w:t>
      </w:r>
      <w:r w:rsidRPr="00830EEF">
        <w:rPr>
          <w:rFonts w:ascii="Arial" w:hAnsi="Arial" w:cs="Arial"/>
          <w:b/>
          <w:bCs/>
          <w:noProof/>
          <w:sz w:val="22"/>
          <w:szCs w:val="22"/>
        </w:rPr>
        <w:tab/>
      </w:r>
      <w:r w:rsidRPr="00830EEF">
        <w:rPr>
          <w:rFonts w:ascii="Arial" w:hAnsi="Arial" w:cs="Arial"/>
          <w:b/>
          <w:bCs/>
          <w:noProof/>
          <w:sz w:val="22"/>
          <w:szCs w:val="22"/>
        </w:rPr>
        <w:tab/>
      </w:r>
      <w:r w:rsidR="0035385C" w:rsidRPr="0035385C">
        <w:rPr>
          <w:rFonts w:ascii="Arial" w:hAnsi="Arial" w:cs="Arial"/>
          <w:b/>
          <w:sz w:val="22"/>
          <w:szCs w:val="22"/>
        </w:rPr>
        <w:t>R4-2513209</w:t>
      </w:r>
    </w:p>
    <w:p w14:paraId="0ED16545" w14:textId="7B6F00D2" w:rsidR="0068254F" w:rsidRPr="00830EEF" w:rsidRDefault="00391C95" w:rsidP="0068254F">
      <w:pPr>
        <w:tabs>
          <w:tab w:val="right" w:pos="10440"/>
          <w:tab w:val="right" w:pos="13323"/>
        </w:tabs>
        <w:spacing w:afterLines="100" w:after="240"/>
        <w:rPr>
          <w:rFonts w:ascii="Arial" w:hAnsi="Arial" w:cs="Arial"/>
          <w:b/>
          <w:sz w:val="24"/>
          <w:szCs w:val="24"/>
          <w:lang w:eastAsia="zh-CN"/>
        </w:rPr>
      </w:pPr>
      <w:r w:rsidRPr="00391C95">
        <w:rPr>
          <w:rFonts w:ascii="Arial" w:hAnsi="Arial"/>
          <w:b/>
          <w:noProof/>
          <w:sz w:val="22"/>
          <w:szCs w:val="22"/>
        </w:rPr>
        <w:t>Prague, Czech, Oct 13th – 17th, 2025</w:t>
      </w:r>
    </w:p>
    <w:p w14:paraId="1226C057" w14:textId="25B1484E" w:rsidR="00E61455" w:rsidRPr="00AF1440" w:rsidRDefault="00E61455" w:rsidP="00097729">
      <w:pPr>
        <w:tabs>
          <w:tab w:val="left" w:pos="1985"/>
        </w:tabs>
        <w:ind w:left="1980" w:hanging="1980"/>
        <w:jc w:val="both"/>
        <w:rPr>
          <w:rFonts w:ascii="Arial" w:eastAsiaTheme="minorEastAsia"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F5305" w:rsidRPr="007F5305">
        <w:rPr>
          <w:rFonts w:ascii="Arial" w:eastAsiaTheme="minorEastAsia" w:hAnsi="Arial" w:cs="Arial"/>
          <w:b/>
          <w:sz w:val="22"/>
          <w:lang w:eastAsia="zh-CN"/>
        </w:rPr>
        <w:t>Discussion on R20 OTA test methodology</w:t>
      </w:r>
    </w:p>
    <w:p w14:paraId="73AD8CE3" w14:textId="2DB49AB6" w:rsidR="00E61455" w:rsidRPr="00AF1440" w:rsidRDefault="00E61455" w:rsidP="00E61455">
      <w:pPr>
        <w:tabs>
          <w:tab w:val="left" w:pos="1985"/>
        </w:tabs>
        <w:jc w:val="both"/>
        <w:rPr>
          <w:rFonts w:ascii="Arial" w:eastAsiaTheme="minorEastAsia" w:hAnsi="Arial" w:cs="Arial"/>
          <w:sz w:val="22"/>
          <w:lang w:eastAsia="zh-CN"/>
        </w:rPr>
      </w:pPr>
      <w:r w:rsidRPr="00AB3D40">
        <w:rPr>
          <w:rFonts w:ascii="Arial" w:hAnsi="Arial" w:cs="Arial"/>
          <w:b/>
          <w:sz w:val="22"/>
        </w:rPr>
        <w:t>Agenda Item:</w:t>
      </w:r>
      <w:r w:rsidRPr="00AB3D40">
        <w:rPr>
          <w:rFonts w:ascii="Arial" w:hAnsi="Arial" w:cs="Arial"/>
          <w:b/>
          <w:sz w:val="22"/>
        </w:rPr>
        <w:tab/>
      </w:r>
      <w:r w:rsidR="003C1A3D">
        <w:rPr>
          <w:rFonts w:ascii="Arial" w:eastAsiaTheme="minorEastAsia" w:hAnsi="Arial" w:cs="Arial" w:hint="eastAsia"/>
          <w:b/>
          <w:sz w:val="22"/>
          <w:lang w:eastAsia="zh-CN"/>
        </w:rPr>
        <w:t>7.3.3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391C95">
        <w:rPr>
          <w:rFonts w:ascii="Arial" w:hAnsi="Arial" w:cs="Arial"/>
          <w:b/>
          <w:bCs/>
          <w:sz w:val="22"/>
          <w:lang w:eastAsia="zh-CN"/>
        </w:rPr>
        <w:t>Discussion</w:t>
      </w:r>
    </w:p>
    <w:p w14:paraId="6E810FAA" w14:textId="4CCB2F9A" w:rsidR="00EF3FF4" w:rsidRPr="00AB3D40" w:rsidRDefault="009267C2" w:rsidP="003E08FC">
      <w:pPr>
        <w:pStyle w:val="1"/>
      </w:pPr>
      <w:r>
        <w:t>1 Introduction</w:t>
      </w:r>
    </w:p>
    <w:p w14:paraId="1902E370" w14:textId="2BAFCE59" w:rsidR="00EC23E2" w:rsidRDefault="00EC23E2" w:rsidP="009267C2">
      <w:pPr>
        <w:pStyle w:val="B1"/>
        <w:ind w:left="0" w:firstLine="0"/>
        <w:rPr>
          <w:rFonts w:eastAsiaTheme="minorEastAsia"/>
          <w:sz w:val="24"/>
          <w:szCs w:val="24"/>
          <w:lang w:eastAsia="zh-CN"/>
        </w:rPr>
      </w:pPr>
      <w:r>
        <w:rPr>
          <w:rFonts w:eastAsiaTheme="minorEastAsia" w:hint="eastAsia"/>
          <w:sz w:val="24"/>
          <w:szCs w:val="24"/>
          <w:lang w:eastAsia="zh-CN"/>
        </w:rPr>
        <w:t xml:space="preserve">RAN#109 agreed the new work item for OTA with following </w:t>
      </w:r>
      <w:r w:rsidR="00EE1A6E">
        <w:rPr>
          <w:rFonts w:eastAsiaTheme="minorEastAsia" w:hint="eastAsia"/>
          <w:sz w:val="24"/>
          <w:szCs w:val="24"/>
          <w:lang w:eastAsia="zh-CN"/>
        </w:rPr>
        <w:t xml:space="preserve">core part </w:t>
      </w:r>
      <w:r>
        <w:rPr>
          <w:rFonts w:eastAsiaTheme="minorEastAsia" w:hint="eastAsia"/>
          <w:sz w:val="24"/>
          <w:szCs w:val="24"/>
          <w:lang w:eastAsia="zh-CN"/>
        </w:rPr>
        <w:t>scope in [1]:</w:t>
      </w:r>
    </w:p>
    <w:tbl>
      <w:tblPr>
        <w:tblStyle w:val="a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83"/>
      </w:tblGrid>
      <w:tr w:rsidR="00EC23E2" w14:paraId="19D0ACF1" w14:textId="77777777" w:rsidTr="00EC23E2">
        <w:tc>
          <w:tcPr>
            <w:tcW w:w="10683" w:type="dxa"/>
          </w:tcPr>
          <w:p w14:paraId="6282F148" w14:textId="77777777" w:rsidR="00EC23E2" w:rsidRPr="00BF2336" w:rsidRDefault="00EC23E2" w:rsidP="00EC23E2">
            <w:pPr>
              <w:pStyle w:val="af2"/>
              <w:numPr>
                <w:ilvl w:val="0"/>
                <w:numId w:val="45"/>
              </w:numPr>
              <w:spacing w:after="120"/>
              <w:ind w:firstLineChars="0"/>
              <w:contextualSpacing/>
              <w:rPr>
                <w:rFonts w:ascii="Times New Roman" w:hAnsi="Times New Roman"/>
                <w:sz w:val="20"/>
                <w:szCs w:val="20"/>
              </w:rPr>
            </w:pPr>
            <w:r w:rsidRPr="00BF2336">
              <w:rPr>
                <w:rFonts w:ascii="Times New Roman" w:hAnsi="Times New Roman"/>
                <w:sz w:val="20"/>
                <w:szCs w:val="20"/>
              </w:rPr>
              <w:t xml:space="preserve">Define </w:t>
            </w:r>
            <w:r>
              <w:rPr>
                <w:rFonts w:ascii="Times New Roman" w:hAnsi="Times New Roman" w:hint="eastAsia"/>
                <w:sz w:val="20"/>
                <w:szCs w:val="20"/>
              </w:rPr>
              <w:t xml:space="preserve">enhanced </w:t>
            </w:r>
            <w:r w:rsidRPr="00BF2336">
              <w:rPr>
                <w:rFonts w:ascii="Times New Roman" w:hAnsi="Times New Roman"/>
                <w:sz w:val="20"/>
                <w:szCs w:val="20"/>
              </w:rPr>
              <w:t xml:space="preserve">test methodologies to cover NTN </w:t>
            </w:r>
            <w:proofErr w:type="spellStart"/>
            <w:r w:rsidRPr="00BF2336">
              <w:rPr>
                <w:rFonts w:ascii="Times New Roman" w:hAnsi="Times New Roman"/>
                <w:sz w:val="20"/>
                <w:szCs w:val="20"/>
              </w:rPr>
              <w:t>Ka</w:t>
            </w:r>
            <w:proofErr w:type="spellEnd"/>
            <w:r w:rsidRPr="00BF2336">
              <w:rPr>
                <w:rFonts w:ascii="Times New Roman" w:hAnsi="Times New Roman"/>
                <w:sz w:val="20"/>
                <w:szCs w:val="20"/>
              </w:rPr>
              <w:t xml:space="preserve"> and Ku bands </w:t>
            </w:r>
          </w:p>
          <w:p w14:paraId="546F4872" w14:textId="77777777" w:rsidR="00EC23E2" w:rsidRPr="00BF2336" w:rsidRDefault="00EC23E2" w:rsidP="00EC23E2">
            <w:pPr>
              <w:pStyle w:val="af2"/>
              <w:numPr>
                <w:ilvl w:val="1"/>
                <w:numId w:val="45"/>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BF2336">
              <w:rPr>
                <w:rFonts w:ascii="Times New Roman" w:hAnsi="Times New Roman"/>
                <w:sz w:val="20"/>
                <w:szCs w:val="20"/>
              </w:rPr>
              <w:t>Study how to extend the applicability of RAN4 defined OTA test methods</w:t>
            </w:r>
            <w:r>
              <w:rPr>
                <w:rFonts w:ascii="Times New Roman" w:hAnsi="Times New Roman" w:hint="eastAsia"/>
                <w:sz w:val="20"/>
                <w:szCs w:val="20"/>
              </w:rPr>
              <w:t xml:space="preserve"> to support Ku and </w:t>
            </w:r>
            <w:proofErr w:type="spellStart"/>
            <w:r>
              <w:rPr>
                <w:rFonts w:ascii="Times New Roman" w:hAnsi="Times New Roman" w:hint="eastAsia"/>
                <w:sz w:val="20"/>
                <w:szCs w:val="20"/>
              </w:rPr>
              <w:t>Ka</w:t>
            </w:r>
            <w:proofErr w:type="spellEnd"/>
            <w:r>
              <w:rPr>
                <w:rFonts w:ascii="Times New Roman" w:hAnsi="Times New Roman" w:hint="eastAsia"/>
                <w:sz w:val="20"/>
                <w:szCs w:val="20"/>
              </w:rPr>
              <w:t xml:space="preserve"> testing</w:t>
            </w:r>
          </w:p>
          <w:p w14:paraId="4C3B2FD4" w14:textId="77777777" w:rsidR="00EC23E2" w:rsidRPr="00BF2336" w:rsidRDefault="00EC23E2" w:rsidP="00EC23E2">
            <w:pPr>
              <w:pStyle w:val="af2"/>
              <w:numPr>
                <w:ilvl w:val="2"/>
                <w:numId w:val="45"/>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BF2336">
              <w:rPr>
                <w:rFonts w:ascii="Times New Roman" w:hAnsi="Times New Roman"/>
                <w:sz w:val="20"/>
                <w:szCs w:val="20"/>
              </w:rPr>
              <w:t>FR2 OTA test methods (DFF, IFF, NFTF) extension is the first priority</w:t>
            </w:r>
          </w:p>
          <w:p w14:paraId="15A6BFDF" w14:textId="77777777" w:rsidR="00EC23E2" w:rsidRPr="00BF2336" w:rsidRDefault="00EC23E2" w:rsidP="00EC23E2">
            <w:pPr>
              <w:pStyle w:val="af2"/>
              <w:numPr>
                <w:ilvl w:val="2"/>
                <w:numId w:val="45"/>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BF2336">
              <w:rPr>
                <w:rFonts w:ascii="Times New Roman" w:hAnsi="Times New Roman"/>
                <w:sz w:val="20"/>
                <w:szCs w:val="20"/>
              </w:rPr>
              <w:t>FR1 OTA test method extension is not precluded, if also applicable</w:t>
            </w:r>
          </w:p>
          <w:p w14:paraId="391B780C" w14:textId="77777777" w:rsidR="00EC23E2" w:rsidRPr="00BF2336" w:rsidRDefault="00EC23E2" w:rsidP="00EC23E2">
            <w:pPr>
              <w:pStyle w:val="af2"/>
              <w:numPr>
                <w:ilvl w:val="1"/>
                <w:numId w:val="45"/>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BF2336">
              <w:rPr>
                <w:rFonts w:ascii="Times New Roman" w:hAnsi="Times New Roman"/>
                <w:sz w:val="20"/>
                <w:szCs w:val="20"/>
              </w:rPr>
              <w:t>Study whether and how to support circular polarization measurements</w:t>
            </w:r>
          </w:p>
          <w:p w14:paraId="6DD93A60" w14:textId="77777777" w:rsidR="00EC23E2" w:rsidRPr="00BF2336" w:rsidRDefault="00EC23E2" w:rsidP="00EC23E2">
            <w:pPr>
              <w:pStyle w:val="af2"/>
              <w:numPr>
                <w:ilvl w:val="2"/>
                <w:numId w:val="45"/>
              </w:numPr>
              <w:overflowPunct w:val="0"/>
              <w:autoSpaceDE w:val="0"/>
              <w:autoSpaceDN w:val="0"/>
              <w:adjustRightInd w:val="0"/>
              <w:spacing w:after="120"/>
              <w:ind w:left="2154" w:firstLineChars="0" w:hanging="357"/>
              <w:contextualSpacing/>
              <w:textAlignment w:val="baseline"/>
              <w:rPr>
                <w:rFonts w:ascii="Times New Roman" w:hAnsi="Times New Roman"/>
                <w:sz w:val="20"/>
                <w:szCs w:val="20"/>
              </w:rPr>
            </w:pPr>
            <w:bookmarkStart w:id="3" w:name="OLE_LINK10"/>
            <w:r w:rsidRPr="00BF2336">
              <w:rPr>
                <w:rFonts w:ascii="Times New Roman" w:hAnsi="Times New Roman"/>
                <w:sz w:val="20"/>
                <w:szCs w:val="20"/>
              </w:rPr>
              <w:t>Linear polarization</w:t>
            </w:r>
            <w:bookmarkEnd w:id="3"/>
            <w:r w:rsidRPr="00BF2336">
              <w:rPr>
                <w:rFonts w:ascii="Times New Roman" w:hAnsi="Times New Roman"/>
                <w:sz w:val="20"/>
                <w:szCs w:val="20"/>
              </w:rPr>
              <w:t xml:space="preserve"> is the baseline</w:t>
            </w:r>
          </w:p>
          <w:p w14:paraId="41A162CC" w14:textId="77777777" w:rsidR="00EC23E2" w:rsidRPr="00BF2336" w:rsidRDefault="00EC23E2" w:rsidP="00EC23E2">
            <w:pPr>
              <w:pStyle w:val="af2"/>
              <w:numPr>
                <w:ilvl w:val="1"/>
                <w:numId w:val="45"/>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BF2336">
              <w:rPr>
                <w:rFonts w:ascii="Times New Roman" w:hAnsi="Times New Roman"/>
                <w:sz w:val="20"/>
                <w:szCs w:val="20"/>
              </w:rPr>
              <w:t xml:space="preserve">Specify the required quiet zone to cover VSAT device type based on industry needs </w:t>
            </w:r>
          </w:p>
          <w:p w14:paraId="6757F191" w14:textId="77777777" w:rsidR="00EC23E2" w:rsidRPr="00BF2336" w:rsidRDefault="00EC23E2" w:rsidP="00EC23E2">
            <w:pPr>
              <w:pStyle w:val="af2"/>
              <w:numPr>
                <w:ilvl w:val="2"/>
                <w:numId w:val="45"/>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BF2336">
              <w:rPr>
                <w:rFonts w:ascii="Times New Roman" w:hAnsi="Times New Roman"/>
                <w:sz w:val="20"/>
                <w:szCs w:val="20"/>
              </w:rPr>
              <w:t>60cm QZ as a starting point</w:t>
            </w:r>
          </w:p>
          <w:p w14:paraId="4E5E7C3A" w14:textId="21D6EC55" w:rsidR="00EC23E2" w:rsidRPr="00EC23E2" w:rsidRDefault="00EC23E2" w:rsidP="00EC23E2">
            <w:pPr>
              <w:pStyle w:val="af2"/>
              <w:numPr>
                <w:ilvl w:val="1"/>
                <w:numId w:val="45"/>
              </w:numPr>
              <w:overflowPunct w:val="0"/>
              <w:autoSpaceDE w:val="0"/>
              <w:autoSpaceDN w:val="0"/>
              <w:adjustRightInd w:val="0"/>
              <w:spacing w:after="120"/>
              <w:ind w:firstLineChars="0"/>
              <w:contextualSpacing/>
              <w:textAlignment w:val="baseline"/>
              <w:rPr>
                <w:rFonts w:ascii="Times New Roman" w:hAnsi="Times New Roman"/>
                <w:sz w:val="20"/>
                <w:szCs w:val="20"/>
              </w:rPr>
            </w:pPr>
            <w:r w:rsidRPr="00BF2336">
              <w:rPr>
                <w:rFonts w:ascii="Times New Roman" w:hAnsi="Times New Roman"/>
                <w:sz w:val="20"/>
                <w:szCs w:val="20"/>
              </w:rPr>
              <w:t>Specify preliminary MU assessment for test methodologies</w:t>
            </w:r>
          </w:p>
        </w:tc>
      </w:tr>
    </w:tbl>
    <w:p w14:paraId="25224D7E" w14:textId="63B9AAAB" w:rsidR="00CF4FD0" w:rsidRDefault="00CF4FD0" w:rsidP="009267C2">
      <w:pPr>
        <w:pStyle w:val="B1"/>
        <w:ind w:left="0" w:firstLine="0"/>
        <w:rPr>
          <w:rFonts w:eastAsiaTheme="minorEastAsia"/>
          <w:sz w:val="24"/>
          <w:szCs w:val="24"/>
          <w:lang w:eastAsia="zh-CN"/>
        </w:rPr>
      </w:pPr>
    </w:p>
    <w:p w14:paraId="64D551D6" w14:textId="193C13B7" w:rsidR="00EC23E2" w:rsidRPr="009C4F81" w:rsidRDefault="00EC23E2" w:rsidP="009267C2">
      <w:pPr>
        <w:pStyle w:val="B1"/>
        <w:ind w:left="0" w:firstLine="0"/>
        <w:rPr>
          <w:rFonts w:eastAsiaTheme="minorEastAsia"/>
          <w:sz w:val="24"/>
          <w:szCs w:val="24"/>
          <w:lang w:eastAsia="zh-CN"/>
        </w:rPr>
      </w:pPr>
      <w:r>
        <w:rPr>
          <w:rFonts w:eastAsiaTheme="minorEastAsia"/>
          <w:sz w:val="24"/>
          <w:szCs w:val="24"/>
          <w:lang w:eastAsia="zh-CN"/>
        </w:rPr>
        <w:t>I</w:t>
      </w:r>
      <w:r>
        <w:rPr>
          <w:rFonts w:eastAsiaTheme="minorEastAsia" w:hint="eastAsia"/>
          <w:sz w:val="24"/>
          <w:szCs w:val="24"/>
          <w:lang w:eastAsia="zh-CN"/>
        </w:rPr>
        <w:t xml:space="preserve">n this </w:t>
      </w:r>
      <w:r>
        <w:rPr>
          <w:rFonts w:eastAsiaTheme="minorEastAsia"/>
          <w:sz w:val="24"/>
          <w:szCs w:val="24"/>
          <w:lang w:eastAsia="zh-CN"/>
        </w:rPr>
        <w:t>contribution</w:t>
      </w:r>
      <w:r>
        <w:rPr>
          <w:rFonts w:eastAsiaTheme="minorEastAsia" w:hint="eastAsia"/>
          <w:sz w:val="24"/>
          <w:szCs w:val="24"/>
          <w:lang w:eastAsia="zh-CN"/>
        </w:rPr>
        <w:t>, we share our views abou</w:t>
      </w:r>
      <w:r w:rsidRPr="009C4F81">
        <w:rPr>
          <w:rFonts w:eastAsiaTheme="minorEastAsia" w:hint="eastAsia"/>
          <w:sz w:val="24"/>
          <w:szCs w:val="24"/>
          <w:lang w:eastAsia="zh-CN"/>
        </w:rPr>
        <w:t xml:space="preserve">t </w:t>
      </w:r>
      <w:r w:rsidR="001566E2">
        <w:rPr>
          <w:rFonts w:eastAsiaTheme="minorEastAsia" w:hint="eastAsia"/>
          <w:sz w:val="24"/>
          <w:szCs w:val="24"/>
          <w:lang w:eastAsia="zh-CN"/>
        </w:rPr>
        <w:t>the test band priority and FR2 OTA test method for NTN VSAT device</w:t>
      </w:r>
      <w:r w:rsidR="009C4F81" w:rsidRPr="009C4F81">
        <w:rPr>
          <w:rFonts w:eastAsiaTheme="minorEastAsia" w:hint="eastAsia"/>
          <w:sz w:val="24"/>
          <w:szCs w:val="24"/>
          <w:lang w:eastAsia="zh-CN"/>
        </w:rPr>
        <w:t>.</w:t>
      </w:r>
      <w:r w:rsidR="00696344" w:rsidRPr="009C4F81">
        <w:rPr>
          <w:rFonts w:eastAsiaTheme="minorEastAsia" w:hint="eastAsia"/>
          <w:sz w:val="24"/>
          <w:szCs w:val="24"/>
          <w:lang w:eastAsia="zh-CN"/>
        </w:rPr>
        <w:t xml:space="preserve"> </w:t>
      </w:r>
    </w:p>
    <w:p w14:paraId="383D39F2" w14:textId="78EDFAB8" w:rsidR="009267C2" w:rsidRPr="00AB3D40" w:rsidRDefault="00D80973" w:rsidP="009267C2">
      <w:pPr>
        <w:pStyle w:val="1"/>
      </w:pPr>
      <w:r>
        <w:t>2</w:t>
      </w:r>
      <w:r w:rsidR="009267C2">
        <w:t xml:space="preserve"> </w:t>
      </w:r>
      <w:r w:rsidR="001B434D">
        <w:t>Discussion</w:t>
      </w:r>
    </w:p>
    <w:p w14:paraId="71DA01F0" w14:textId="3CD4F476" w:rsidR="00234152" w:rsidRDefault="00391C95" w:rsidP="00391C95">
      <w:pPr>
        <w:pStyle w:val="2"/>
        <w:rPr>
          <w:rFonts w:eastAsiaTheme="minorEastAsia"/>
          <w:lang w:eastAsia="zh-CN"/>
        </w:rPr>
      </w:pPr>
      <w:r w:rsidRPr="00391C95">
        <w:rPr>
          <w:rFonts w:eastAsiaTheme="minorEastAsia" w:hint="eastAsia"/>
          <w:lang w:eastAsia="zh-CN"/>
        </w:rPr>
        <w:t>2.1</w:t>
      </w:r>
      <w:r w:rsidRPr="00391C95">
        <w:rPr>
          <w:rFonts w:eastAsiaTheme="minorEastAsia" w:hint="eastAsia"/>
          <w:lang w:eastAsia="zh-CN"/>
        </w:rPr>
        <w:tab/>
      </w:r>
      <w:r w:rsidR="00804CB5">
        <w:rPr>
          <w:rFonts w:eastAsiaTheme="minorEastAsia" w:hint="eastAsia"/>
          <w:lang w:eastAsia="zh-CN"/>
        </w:rPr>
        <w:t xml:space="preserve">NTN VSAT </w:t>
      </w:r>
      <w:r w:rsidR="00744EE0">
        <w:rPr>
          <w:rFonts w:eastAsiaTheme="minorEastAsia" w:hint="eastAsia"/>
          <w:lang w:eastAsia="zh-CN"/>
        </w:rPr>
        <w:t xml:space="preserve">test band priority </w:t>
      </w:r>
    </w:p>
    <w:p w14:paraId="50B31866" w14:textId="30CD2228" w:rsidR="00804CB5" w:rsidRPr="00D27297" w:rsidRDefault="00C64487" w:rsidP="00804CB5">
      <w:pPr>
        <w:rPr>
          <w:rFonts w:eastAsiaTheme="minorEastAsia"/>
          <w:sz w:val="24"/>
          <w:szCs w:val="24"/>
          <w:lang w:eastAsia="zh-CN"/>
        </w:rPr>
      </w:pPr>
      <w:r w:rsidRPr="00D27297">
        <w:rPr>
          <w:rFonts w:eastAsiaTheme="minorEastAsia"/>
          <w:sz w:val="24"/>
          <w:szCs w:val="24"/>
          <w:lang w:eastAsia="zh-CN"/>
        </w:rPr>
        <w:t>A</w:t>
      </w:r>
      <w:r w:rsidRPr="00D27297">
        <w:rPr>
          <w:rFonts w:eastAsiaTheme="minorEastAsia" w:hint="eastAsia"/>
          <w:sz w:val="24"/>
          <w:szCs w:val="24"/>
          <w:lang w:eastAsia="zh-CN"/>
        </w:rPr>
        <w:t xml:space="preserve">s per the approved </w:t>
      </w:r>
      <w:proofErr w:type="spellStart"/>
      <w:r w:rsidRPr="00D27297">
        <w:rPr>
          <w:rFonts w:eastAsiaTheme="minorEastAsia" w:hint="eastAsia"/>
          <w:sz w:val="24"/>
          <w:szCs w:val="24"/>
          <w:lang w:eastAsia="zh-CN"/>
        </w:rPr>
        <w:t>ts</w:t>
      </w:r>
      <w:proofErr w:type="spellEnd"/>
      <w:r w:rsidRPr="00D27297">
        <w:rPr>
          <w:rFonts w:eastAsiaTheme="minorEastAsia" w:hint="eastAsia"/>
          <w:sz w:val="24"/>
          <w:szCs w:val="24"/>
          <w:lang w:eastAsia="zh-CN"/>
        </w:rPr>
        <w:t xml:space="preserve"> 38.101-5 big CR</w:t>
      </w:r>
      <w:r w:rsidR="001566E2">
        <w:rPr>
          <w:rFonts w:eastAsiaTheme="minorEastAsia" w:hint="eastAsia"/>
          <w:sz w:val="24"/>
          <w:szCs w:val="24"/>
          <w:lang w:eastAsia="zh-CN"/>
        </w:rPr>
        <w:t xml:space="preserve"> </w:t>
      </w:r>
      <w:r w:rsidRPr="00D27297">
        <w:rPr>
          <w:rFonts w:eastAsiaTheme="minorEastAsia" w:hint="eastAsia"/>
          <w:sz w:val="24"/>
          <w:szCs w:val="24"/>
          <w:lang w:eastAsia="zh-CN"/>
        </w:rPr>
        <w:t xml:space="preserve">[2], </w:t>
      </w:r>
      <w:proofErr w:type="gramStart"/>
      <w:r w:rsidR="00EE1A6E" w:rsidRPr="00D27297">
        <w:rPr>
          <w:rFonts w:eastAsiaTheme="minorEastAsia"/>
          <w:sz w:val="24"/>
          <w:szCs w:val="24"/>
          <w:lang w:eastAsia="zh-CN"/>
        </w:rPr>
        <w:t>T</w:t>
      </w:r>
      <w:r w:rsidR="00EE1A6E" w:rsidRPr="00D27297">
        <w:rPr>
          <w:rFonts w:eastAsiaTheme="minorEastAsia" w:hint="eastAsia"/>
          <w:sz w:val="24"/>
          <w:szCs w:val="24"/>
          <w:lang w:eastAsia="zh-CN"/>
        </w:rPr>
        <w:t>he</w:t>
      </w:r>
      <w:proofErr w:type="gramEnd"/>
      <w:r w:rsidR="00EE1A6E" w:rsidRPr="00D27297">
        <w:rPr>
          <w:rFonts w:eastAsiaTheme="minorEastAsia" w:hint="eastAsia"/>
          <w:sz w:val="24"/>
          <w:szCs w:val="24"/>
          <w:lang w:eastAsia="zh-CN"/>
        </w:rPr>
        <w:t xml:space="preserve"> frequency range </w:t>
      </w:r>
      <w:r w:rsidRPr="00D27297">
        <w:rPr>
          <w:rFonts w:eastAsiaTheme="minorEastAsia" w:hint="eastAsia"/>
          <w:sz w:val="24"/>
          <w:szCs w:val="24"/>
          <w:lang w:eastAsia="zh-CN"/>
        </w:rPr>
        <w:t xml:space="preserve">of </w:t>
      </w:r>
      <w:r w:rsidR="00EE1A6E" w:rsidRPr="00D27297">
        <w:rPr>
          <w:rFonts w:eastAsiaTheme="minorEastAsia" w:hint="eastAsia"/>
          <w:sz w:val="24"/>
          <w:szCs w:val="24"/>
          <w:lang w:eastAsia="zh-CN"/>
        </w:rPr>
        <w:t xml:space="preserve">Ku and </w:t>
      </w:r>
      <w:proofErr w:type="spellStart"/>
      <w:r w:rsidR="00EE1A6E" w:rsidRPr="00D27297">
        <w:rPr>
          <w:rFonts w:eastAsiaTheme="minorEastAsia" w:hint="eastAsia"/>
          <w:sz w:val="24"/>
          <w:szCs w:val="24"/>
          <w:lang w:eastAsia="zh-CN"/>
        </w:rPr>
        <w:t>Ka</w:t>
      </w:r>
      <w:proofErr w:type="spellEnd"/>
      <w:r w:rsidR="00EE1A6E" w:rsidRPr="00D27297">
        <w:rPr>
          <w:rFonts w:eastAsiaTheme="minorEastAsia" w:hint="eastAsia"/>
          <w:sz w:val="24"/>
          <w:szCs w:val="24"/>
          <w:lang w:eastAsia="zh-CN"/>
        </w:rPr>
        <w:t xml:space="preserve"> band in [2] are listed as below:</w:t>
      </w:r>
    </w:p>
    <w:tbl>
      <w:tblPr>
        <w:tblStyle w:val="a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83"/>
      </w:tblGrid>
      <w:tr w:rsidR="00C64487" w14:paraId="416CFD21" w14:textId="77777777" w:rsidTr="00C64487">
        <w:tc>
          <w:tcPr>
            <w:tcW w:w="10683" w:type="dxa"/>
          </w:tcPr>
          <w:p w14:paraId="06434A31" w14:textId="77777777" w:rsidR="00C64487" w:rsidRDefault="00C64487" w:rsidP="00C64487">
            <w:pPr>
              <w:pStyle w:val="TH"/>
            </w:pPr>
            <w:r>
              <w:t xml:space="preserve">Table 5.2.3-1: </w:t>
            </w:r>
            <w:r>
              <w:rPr>
                <w:lang w:val="en-US"/>
              </w:rPr>
              <w:t>S</w:t>
            </w:r>
            <w:r>
              <w:rPr>
                <w:rFonts w:hint="eastAsia"/>
                <w:lang w:val="en-US"/>
              </w:rPr>
              <w:t>atellite</w:t>
            </w:r>
            <w:r>
              <w:t xml:space="preserve"> </w:t>
            </w:r>
            <w:r>
              <w:rPr>
                <w:i/>
              </w:rPr>
              <w:t>operating bands</w:t>
            </w:r>
            <w:r>
              <w:t xml:space="preserve"> in FR2-NTN</w:t>
            </w:r>
          </w:p>
          <w:tbl>
            <w:tblPr>
              <w:tblStyle w:val="a5"/>
              <w:tblW w:w="4121" w:type="pct"/>
              <w:tblInd w:w="988" w:type="dxa"/>
              <w:tblLook w:val="04A0" w:firstRow="1" w:lastRow="0" w:firstColumn="1" w:lastColumn="0" w:noHBand="0" w:noVBand="1"/>
            </w:tblPr>
            <w:tblGrid>
              <w:gridCol w:w="1539"/>
              <w:gridCol w:w="2770"/>
              <w:gridCol w:w="3079"/>
              <w:gridCol w:w="1231"/>
            </w:tblGrid>
            <w:tr w:rsidR="00C64487" w14:paraId="7D0712B9" w14:textId="77777777" w:rsidTr="00964637">
              <w:tc>
                <w:tcPr>
                  <w:tcW w:w="893" w:type="pct"/>
                  <w:tcBorders>
                    <w:top w:val="single" w:sz="4" w:space="0" w:color="auto"/>
                    <w:left w:val="single" w:sz="4" w:space="0" w:color="auto"/>
                    <w:bottom w:val="single" w:sz="4" w:space="0" w:color="auto"/>
                    <w:right w:val="single" w:sz="4" w:space="0" w:color="auto"/>
                  </w:tcBorders>
                </w:tcPr>
                <w:p w14:paraId="5E81E4CF" w14:textId="77777777" w:rsidR="00C64487" w:rsidRPr="008D1263" w:rsidRDefault="00C64487" w:rsidP="00964637">
                  <w:pPr>
                    <w:pStyle w:val="TAH"/>
                    <w:rPr>
                      <w:bCs/>
                      <w:lang w:val="sv-SE"/>
                    </w:rPr>
                  </w:pPr>
                  <w:r w:rsidRPr="008D1263">
                    <w:t>Satellite operating band</w:t>
                  </w:r>
                </w:p>
              </w:tc>
              <w:tc>
                <w:tcPr>
                  <w:tcW w:w="1607" w:type="pct"/>
                  <w:tcBorders>
                    <w:top w:val="single" w:sz="4" w:space="0" w:color="auto"/>
                    <w:left w:val="single" w:sz="4" w:space="0" w:color="auto"/>
                    <w:bottom w:val="single" w:sz="4" w:space="0" w:color="auto"/>
                    <w:right w:val="single" w:sz="4" w:space="0" w:color="auto"/>
                  </w:tcBorders>
                </w:tcPr>
                <w:p w14:paraId="3833BD14" w14:textId="77777777" w:rsidR="00C64487" w:rsidRPr="00CF3C07" w:rsidRDefault="00C64487" w:rsidP="00964637">
                  <w:pPr>
                    <w:pStyle w:val="TAH"/>
                  </w:pPr>
                  <w:r w:rsidRPr="00CF3C07">
                    <w:t>Uplink (UL) operating band</w:t>
                  </w:r>
                  <w:r w:rsidRPr="00CF3C07">
                    <w:br/>
                  </w:r>
                  <w:r w:rsidRPr="002301BF">
                    <w:rPr>
                      <w:lang w:val="en-US"/>
                    </w:rPr>
                    <w:t>SAN</w:t>
                  </w:r>
                  <w:r w:rsidRPr="00CF3C07">
                    <w:t xml:space="preserve"> receive / UE transmit</w:t>
                  </w:r>
                </w:p>
                <w:p w14:paraId="33E986FA" w14:textId="77777777" w:rsidR="00C64487" w:rsidRPr="008D1263" w:rsidRDefault="00C64487" w:rsidP="00964637">
                  <w:pPr>
                    <w:pStyle w:val="TAH"/>
                    <w:rPr>
                      <w:bCs/>
                      <w:lang w:val="sv-SE"/>
                    </w:rPr>
                  </w:pPr>
                  <w:proofErr w:type="spellStart"/>
                  <w:r w:rsidRPr="008D1263">
                    <w:t>F</w:t>
                  </w:r>
                  <w:r w:rsidRPr="008D1263">
                    <w:rPr>
                      <w:vertAlign w:val="subscript"/>
                    </w:rPr>
                    <w:t>UL,low</w:t>
                  </w:r>
                  <w:proofErr w:type="spellEnd"/>
                  <w:r w:rsidRPr="008D1263">
                    <w:t xml:space="preserve">   –  </w:t>
                  </w:r>
                  <w:proofErr w:type="spellStart"/>
                  <w:r w:rsidRPr="008D1263">
                    <w:t>F</w:t>
                  </w:r>
                  <w:r w:rsidRPr="008D1263">
                    <w:rPr>
                      <w:vertAlign w:val="subscript"/>
                    </w:rPr>
                    <w:t>UL,high</w:t>
                  </w:r>
                  <w:proofErr w:type="spellEnd"/>
                </w:p>
              </w:tc>
              <w:tc>
                <w:tcPr>
                  <w:tcW w:w="1786" w:type="pct"/>
                  <w:tcBorders>
                    <w:top w:val="single" w:sz="4" w:space="0" w:color="auto"/>
                    <w:left w:val="single" w:sz="4" w:space="0" w:color="auto"/>
                    <w:bottom w:val="single" w:sz="4" w:space="0" w:color="auto"/>
                    <w:right w:val="single" w:sz="4" w:space="0" w:color="auto"/>
                  </w:tcBorders>
                </w:tcPr>
                <w:p w14:paraId="20EBEF14" w14:textId="77777777" w:rsidR="00C64487" w:rsidRPr="00CF3C07" w:rsidRDefault="00C64487" w:rsidP="00964637">
                  <w:pPr>
                    <w:pStyle w:val="TAH"/>
                  </w:pPr>
                  <w:r w:rsidRPr="00CF3C07">
                    <w:t>Downlink (DL) operating band</w:t>
                  </w:r>
                  <w:r w:rsidRPr="00CF3C07">
                    <w:br/>
                  </w:r>
                  <w:r w:rsidRPr="002301BF">
                    <w:rPr>
                      <w:lang w:val="en-US"/>
                    </w:rPr>
                    <w:t>SAN</w:t>
                  </w:r>
                  <w:r w:rsidRPr="00CF3C07">
                    <w:t xml:space="preserve"> transmit / UE receive</w:t>
                  </w:r>
                </w:p>
                <w:p w14:paraId="163F85F8" w14:textId="77777777" w:rsidR="00C64487" w:rsidRPr="008D1263" w:rsidRDefault="00C64487" w:rsidP="00964637">
                  <w:pPr>
                    <w:pStyle w:val="TAH"/>
                    <w:rPr>
                      <w:bCs/>
                      <w:lang w:val="sv-SE"/>
                    </w:rPr>
                  </w:pPr>
                  <w:proofErr w:type="spellStart"/>
                  <w:r w:rsidRPr="008D1263">
                    <w:t>F</w:t>
                  </w:r>
                  <w:r w:rsidRPr="008D1263">
                    <w:rPr>
                      <w:vertAlign w:val="subscript"/>
                    </w:rPr>
                    <w:t>DL,low</w:t>
                  </w:r>
                  <w:proofErr w:type="spellEnd"/>
                  <w:r w:rsidRPr="008D1263">
                    <w:t xml:space="preserve">   –  </w:t>
                  </w:r>
                  <w:proofErr w:type="spellStart"/>
                  <w:r w:rsidRPr="008D1263">
                    <w:t>F</w:t>
                  </w:r>
                  <w:r w:rsidRPr="008D1263">
                    <w:rPr>
                      <w:vertAlign w:val="subscript"/>
                    </w:rPr>
                    <w:t>DL,high</w:t>
                  </w:r>
                  <w:proofErr w:type="spellEnd"/>
                </w:p>
              </w:tc>
              <w:tc>
                <w:tcPr>
                  <w:tcW w:w="714" w:type="pct"/>
                  <w:tcBorders>
                    <w:top w:val="single" w:sz="4" w:space="0" w:color="auto"/>
                    <w:left w:val="single" w:sz="4" w:space="0" w:color="auto"/>
                    <w:bottom w:val="single" w:sz="4" w:space="0" w:color="auto"/>
                    <w:right w:val="single" w:sz="4" w:space="0" w:color="auto"/>
                  </w:tcBorders>
                </w:tcPr>
                <w:p w14:paraId="1E033B4F" w14:textId="77777777" w:rsidR="00C64487" w:rsidRPr="008D1263" w:rsidRDefault="00C64487" w:rsidP="00964637">
                  <w:pPr>
                    <w:pStyle w:val="TAH"/>
                    <w:rPr>
                      <w:bCs/>
                      <w:lang w:val="sv-SE"/>
                    </w:rPr>
                  </w:pPr>
                  <w:r w:rsidRPr="008D1263">
                    <w:t>Duplex mode</w:t>
                  </w:r>
                </w:p>
              </w:tc>
            </w:tr>
            <w:tr w:rsidR="00C64487" w14:paraId="78E71EF6" w14:textId="77777777" w:rsidTr="00964637">
              <w:tc>
                <w:tcPr>
                  <w:tcW w:w="893" w:type="pct"/>
                  <w:tcBorders>
                    <w:top w:val="single" w:sz="4" w:space="0" w:color="auto"/>
                    <w:left w:val="single" w:sz="4" w:space="0" w:color="auto"/>
                    <w:bottom w:val="single" w:sz="4" w:space="0" w:color="auto"/>
                    <w:right w:val="single" w:sz="4" w:space="0" w:color="auto"/>
                  </w:tcBorders>
                  <w:vAlign w:val="center"/>
                </w:tcPr>
                <w:p w14:paraId="136638EC" w14:textId="4CF1B90F" w:rsidR="00C64487" w:rsidRPr="008D1263" w:rsidRDefault="00C64487" w:rsidP="00964637">
                  <w:pPr>
                    <w:pStyle w:val="TAC"/>
                    <w:rPr>
                      <w:lang w:val="sv-SE"/>
                    </w:rPr>
                  </w:pPr>
                  <w:r w:rsidRPr="008D1263">
                    <w:rPr>
                      <w:lang w:val="sv-SE"/>
                    </w:rPr>
                    <w:t>n512</w:t>
                  </w:r>
                  <w:r w:rsidRPr="00EF6C08">
                    <w:rPr>
                      <w:vertAlign w:val="superscript"/>
                    </w:rPr>
                    <w:t>1</w:t>
                  </w:r>
                </w:p>
              </w:tc>
              <w:tc>
                <w:tcPr>
                  <w:tcW w:w="1607" w:type="pct"/>
                  <w:tcBorders>
                    <w:top w:val="single" w:sz="4" w:space="0" w:color="auto"/>
                    <w:left w:val="single" w:sz="4" w:space="0" w:color="auto"/>
                    <w:bottom w:val="single" w:sz="4" w:space="0" w:color="auto"/>
                    <w:right w:val="single" w:sz="4" w:space="0" w:color="auto"/>
                  </w:tcBorders>
                  <w:vAlign w:val="center"/>
                </w:tcPr>
                <w:p w14:paraId="53A276FF" w14:textId="77777777" w:rsidR="00C64487" w:rsidRPr="008D1263" w:rsidRDefault="00C64487" w:rsidP="00964637">
                  <w:pPr>
                    <w:pStyle w:val="TAC"/>
                    <w:rPr>
                      <w:lang w:val="sv-SE"/>
                    </w:rPr>
                  </w:pPr>
                  <w:r w:rsidRPr="00CF3C07">
                    <w:rPr>
                      <w:lang w:val="sv-SE"/>
                    </w:rPr>
                    <w:t>27</w:t>
                  </w:r>
                  <w:r w:rsidRPr="008D1263">
                    <w:rPr>
                      <w:lang w:val="sv-SE"/>
                    </w:rPr>
                    <w:t>5</w:t>
                  </w:r>
                  <w:r>
                    <w:rPr>
                      <w:lang w:val="sv-SE"/>
                    </w:rPr>
                    <w:t>00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1ABBF67F" w14:textId="77777777" w:rsidR="00C64487" w:rsidRPr="008D1263" w:rsidRDefault="00C64487" w:rsidP="00964637">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37EC2228" w14:textId="77777777" w:rsidR="00C64487" w:rsidRPr="008D1263" w:rsidRDefault="00C64487" w:rsidP="00964637">
                  <w:pPr>
                    <w:pStyle w:val="TAC"/>
                    <w:rPr>
                      <w:lang w:val="sv-SE"/>
                    </w:rPr>
                  </w:pPr>
                  <w:r w:rsidRPr="008D1263">
                    <w:rPr>
                      <w:lang w:val="sv-SE"/>
                    </w:rPr>
                    <w:t>FDD</w:t>
                  </w:r>
                </w:p>
              </w:tc>
            </w:tr>
            <w:tr w:rsidR="00C64487" w14:paraId="33CBFA77" w14:textId="77777777" w:rsidTr="00964637">
              <w:tc>
                <w:tcPr>
                  <w:tcW w:w="893" w:type="pct"/>
                  <w:tcBorders>
                    <w:top w:val="single" w:sz="4" w:space="0" w:color="auto"/>
                    <w:left w:val="single" w:sz="4" w:space="0" w:color="auto"/>
                    <w:bottom w:val="single" w:sz="4" w:space="0" w:color="auto"/>
                    <w:right w:val="single" w:sz="4" w:space="0" w:color="auto"/>
                  </w:tcBorders>
                  <w:vAlign w:val="center"/>
                </w:tcPr>
                <w:p w14:paraId="559BB9AE" w14:textId="74782251" w:rsidR="00C64487" w:rsidRPr="008D1263" w:rsidRDefault="00C64487" w:rsidP="00964637">
                  <w:pPr>
                    <w:pStyle w:val="TAC"/>
                    <w:rPr>
                      <w:lang w:val="sv-SE"/>
                    </w:rPr>
                  </w:pPr>
                  <w:r w:rsidRPr="008D1263">
                    <w:rPr>
                      <w:lang w:val="sv-SE"/>
                    </w:rPr>
                    <w:t>n511</w:t>
                  </w:r>
                  <w:r>
                    <w:rPr>
                      <w:vertAlign w:val="superscript"/>
                    </w:rPr>
                    <w:t>2</w:t>
                  </w:r>
                </w:p>
              </w:tc>
              <w:tc>
                <w:tcPr>
                  <w:tcW w:w="1607" w:type="pct"/>
                  <w:tcBorders>
                    <w:top w:val="single" w:sz="4" w:space="0" w:color="auto"/>
                    <w:left w:val="single" w:sz="4" w:space="0" w:color="auto"/>
                    <w:bottom w:val="single" w:sz="4" w:space="0" w:color="auto"/>
                    <w:right w:val="single" w:sz="4" w:space="0" w:color="auto"/>
                  </w:tcBorders>
                  <w:vAlign w:val="center"/>
                </w:tcPr>
                <w:p w14:paraId="522F1ADB" w14:textId="77777777" w:rsidR="00C64487" w:rsidRPr="008D1263" w:rsidRDefault="00C64487" w:rsidP="00964637">
                  <w:pPr>
                    <w:pStyle w:val="TAC"/>
                    <w:rPr>
                      <w:lang w:val="sv-SE"/>
                    </w:rPr>
                  </w:pPr>
                  <w:r w:rsidRPr="00CF3C07">
                    <w:rPr>
                      <w:lang w:val="sv-SE"/>
                    </w:rPr>
                    <w:t>28</w:t>
                  </w:r>
                  <w:r w:rsidRPr="008D1263">
                    <w:rPr>
                      <w:lang w:val="sv-SE"/>
                    </w:rPr>
                    <w:t>35</w:t>
                  </w:r>
                  <w:r>
                    <w:rPr>
                      <w:lang w:val="sv-SE"/>
                    </w:rPr>
                    <w:t>0 MHz</w:t>
                  </w:r>
                  <w:r w:rsidRPr="00CF3C07">
                    <w:rPr>
                      <w:lang w:val="sv-SE"/>
                    </w:rPr>
                    <w:t xml:space="preserve"> - 30</w:t>
                  </w:r>
                  <w:r w:rsidRPr="008D1263">
                    <w:rPr>
                      <w:lang w:val="sv-SE"/>
                    </w:rPr>
                    <w:t>0</w:t>
                  </w:r>
                  <w:r>
                    <w:rPr>
                      <w:lang w:val="sv-SE"/>
                    </w:rPr>
                    <w:t>00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74262ACF" w14:textId="77777777" w:rsidR="00C64487" w:rsidRPr="008D1263" w:rsidRDefault="00C64487" w:rsidP="00964637">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77452C93" w14:textId="77777777" w:rsidR="00C64487" w:rsidRPr="008D1263" w:rsidRDefault="00C64487" w:rsidP="00964637">
                  <w:pPr>
                    <w:pStyle w:val="TAC"/>
                    <w:rPr>
                      <w:lang w:val="sv-SE"/>
                    </w:rPr>
                  </w:pPr>
                  <w:r w:rsidRPr="008D1263">
                    <w:rPr>
                      <w:lang w:val="sv-SE"/>
                    </w:rPr>
                    <w:t>FDD</w:t>
                  </w:r>
                </w:p>
              </w:tc>
            </w:tr>
            <w:tr w:rsidR="00C64487" w14:paraId="78201448" w14:textId="77777777" w:rsidTr="00964637">
              <w:tc>
                <w:tcPr>
                  <w:tcW w:w="893" w:type="pct"/>
                  <w:tcBorders>
                    <w:top w:val="single" w:sz="4" w:space="0" w:color="auto"/>
                    <w:left w:val="single" w:sz="4" w:space="0" w:color="auto"/>
                    <w:bottom w:val="single" w:sz="4" w:space="0" w:color="auto"/>
                    <w:right w:val="single" w:sz="4" w:space="0" w:color="auto"/>
                  </w:tcBorders>
                  <w:vAlign w:val="center"/>
                </w:tcPr>
                <w:p w14:paraId="335472D6" w14:textId="348558F4" w:rsidR="00C64487" w:rsidRPr="008D1263" w:rsidRDefault="00C64487" w:rsidP="00964637">
                  <w:pPr>
                    <w:pStyle w:val="TAC"/>
                    <w:rPr>
                      <w:lang w:val="sv-SE"/>
                    </w:rPr>
                  </w:pPr>
                  <w:r w:rsidRPr="008D1263">
                    <w:rPr>
                      <w:lang w:val="sv-SE"/>
                    </w:rPr>
                    <w:t>n510</w:t>
                  </w:r>
                  <w:r>
                    <w:rPr>
                      <w:vertAlign w:val="superscript"/>
                    </w:rPr>
                    <w:t>3</w:t>
                  </w:r>
                </w:p>
              </w:tc>
              <w:tc>
                <w:tcPr>
                  <w:tcW w:w="1607" w:type="pct"/>
                  <w:tcBorders>
                    <w:top w:val="single" w:sz="4" w:space="0" w:color="auto"/>
                    <w:left w:val="single" w:sz="4" w:space="0" w:color="auto"/>
                    <w:bottom w:val="single" w:sz="4" w:space="0" w:color="auto"/>
                    <w:right w:val="single" w:sz="4" w:space="0" w:color="auto"/>
                  </w:tcBorders>
                  <w:vAlign w:val="center"/>
                </w:tcPr>
                <w:p w14:paraId="49C639C8" w14:textId="77777777" w:rsidR="00C64487" w:rsidRPr="008D1263" w:rsidRDefault="00C64487" w:rsidP="00964637">
                  <w:pPr>
                    <w:pStyle w:val="TAC"/>
                    <w:rPr>
                      <w:lang w:val="sv-SE"/>
                    </w:rPr>
                  </w:pPr>
                  <w:r w:rsidRPr="00CF3C07">
                    <w:rPr>
                      <w:lang w:val="sv-SE"/>
                    </w:rPr>
                    <w:t>27</w:t>
                  </w:r>
                  <w:r w:rsidRPr="008D1263">
                    <w:rPr>
                      <w:lang w:val="sv-SE"/>
                    </w:rPr>
                    <w:t>5</w:t>
                  </w:r>
                  <w:r>
                    <w:rPr>
                      <w:lang w:val="sv-SE"/>
                    </w:rPr>
                    <w:t>00 MHz</w:t>
                  </w:r>
                  <w:r w:rsidRPr="00CF3C07">
                    <w:rPr>
                      <w:lang w:val="sv-SE"/>
                    </w:rPr>
                    <w:t xml:space="preserve"> - 28</w:t>
                  </w:r>
                  <w:r w:rsidRPr="008D1263">
                    <w:rPr>
                      <w:lang w:val="sv-SE"/>
                    </w:rPr>
                    <w:t>35</w:t>
                  </w:r>
                  <w:r>
                    <w:rPr>
                      <w:lang w:val="sv-SE"/>
                    </w:rPr>
                    <w:t>0</w:t>
                  </w:r>
                  <w:r w:rsidRPr="00CF3C07">
                    <w:rPr>
                      <w:lang w:val="sv-SE"/>
                    </w:rPr>
                    <w:t xml:space="preserve"> </w:t>
                  </w:r>
                  <w:r>
                    <w:rPr>
                      <w:lang w:val="sv-SE"/>
                    </w:rPr>
                    <w:t>M</w:t>
                  </w:r>
                  <w:r w:rsidRPr="008D1263">
                    <w:rPr>
                      <w:lang w:val="sv-SE"/>
                    </w:rPr>
                    <w:t>Hz</w:t>
                  </w:r>
                </w:p>
              </w:tc>
              <w:tc>
                <w:tcPr>
                  <w:tcW w:w="1786" w:type="pct"/>
                  <w:tcBorders>
                    <w:top w:val="single" w:sz="4" w:space="0" w:color="auto"/>
                    <w:left w:val="single" w:sz="4" w:space="0" w:color="auto"/>
                    <w:bottom w:val="single" w:sz="4" w:space="0" w:color="auto"/>
                    <w:right w:val="single" w:sz="4" w:space="0" w:color="auto"/>
                  </w:tcBorders>
                  <w:vAlign w:val="center"/>
                </w:tcPr>
                <w:p w14:paraId="54A396C8" w14:textId="77777777" w:rsidR="00C64487" w:rsidRPr="008D1263" w:rsidRDefault="00C64487" w:rsidP="00964637">
                  <w:pPr>
                    <w:pStyle w:val="TAC"/>
                    <w:rPr>
                      <w:lang w:val="sv-SE"/>
                    </w:rPr>
                  </w:pPr>
                  <w:r w:rsidRPr="00CF3C07">
                    <w:rPr>
                      <w:lang w:val="sv-SE"/>
                    </w:rPr>
                    <w:t>17</w:t>
                  </w:r>
                  <w:r w:rsidRPr="008D1263">
                    <w:rPr>
                      <w:lang w:val="sv-SE"/>
                    </w:rPr>
                    <w:t>3</w:t>
                  </w:r>
                  <w:r>
                    <w:rPr>
                      <w:lang w:val="sv-SE"/>
                    </w:rPr>
                    <w:t>00 MHz</w:t>
                  </w:r>
                  <w:r w:rsidRPr="00CF3C07">
                    <w:rPr>
                      <w:lang w:val="sv-SE"/>
                    </w:rPr>
                    <w:t xml:space="preserve"> - 20</w:t>
                  </w:r>
                  <w:r w:rsidRPr="008D1263">
                    <w:rPr>
                      <w:lang w:val="sv-SE"/>
                    </w:rPr>
                    <w:t>2</w:t>
                  </w:r>
                  <w:r>
                    <w:rPr>
                      <w:lang w:val="sv-SE"/>
                    </w:rPr>
                    <w:t>00</w:t>
                  </w:r>
                  <w:r w:rsidRPr="00CF3C07">
                    <w:rPr>
                      <w:lang w:val="sv-SE"/>
                    </w:rPr>
                    <w:t xml:space="preserve"> </w:t>
                  </w:r>
                  <w:r>
                    <w:rPr>
                      <w:lang w:val="sv-SE"/>
                    </w:rPr>
                    <w:t>M</w:t>
                  </w:r>
                  <w:r w:rsidRPr="008D1263">
                    <w:rPr>
                      <w:lang w:val="sv-SE"/>
                    </w:rPr>
                    <w:t>Hz</w:t>
                  </w:r>
                </w:p>
              </w:tc>
              <w:tc>
                <w:tcPr>
                  <w:tcW w:w="714" w:type="pct"/>
                  <w:tcBorders>
                    <w:top w:val="single" w:sz="4" w:space="0" w:color="auto"/>
                    <w:left w:val="single" w:sz="4" w:space="0" w:color="auto"/>
                    <w:bottom w:val="single" w:sz="4" w:space="0" w:color="auto"/>
                    <w:right w:val="single" w:sz="4" w:space="0" w:color="auto"/>
                  </w:tcBorders>
                </w:tcPr>
                <w:p w14:paraId="22DC4A6E" w14:textId="77777777" w:rsidR="00C64487" w:rsidRPr="008D1263" w:rsidRDefault="00C64487" w:rsidP="00964637">
                  <w:pPr>
                    <w:pStyle w:val="TAC"/>
                    <w:rPr>
                      <w:lang w:val="sv-SE"/>
                    </w:rPr>
                  </w:pPr>
                  <w:r w:rsidRPr="008D1263">
                    <w:rPr>
                      <w:lang w:val="sv-SE"/>
                    </w:rPr>
                    <w:t>FDD</w:t>
                  </w:r>
                </w:p>
              </w:tc>
            </w:tr>
            <w:tr w:rsidR="00C64487" w14:paraId="2C9AC06F" w14:textId="77777777" w:rsidTr="00964637">
              <w:tc>
                <w:tcPr>
                  <w:tcW w:w="893" w:type="pct"/>
                  <w:tcBorders>
                    <w:top w:val="single" w:sz="4" w:space="0" w:color="auto"/>
                    <w:left w:val="single" w:sz="4" w:space="0" w:color="auto"/>
                    <w:bottom w:val="single" w:sz="4" w:space="0" w:color="auto"/>
                    <w:right w:val="single" w:sz="4" w:space="0" w:color="auto"/>
                  </w:tcBorders>
                  <w:vAlign w:val="center"/>
                </w:tcPr>
                <w:p w14:paraId="01B70273" w14:textId="77777777" w:rsidR="00C64487" w:rsidRPr="008D1263" w:rsidRDefault="00C64487" w:rsidP="00964637">
                  <w:pPr>
                    <w:pStyle w:val="TAC"/>
                    <w:rPr>
                      <w:lang w:val="sv-SE"/>
                    </w:rPr>
                  </w:pPr>
                  <w:r w:rsidRPr="007B6A9C">
                    <w:rPr>
                      <w:lang w:val="sv-SE"/>
                    </w:rPr>
                    <w:t>n509</w:t>
                  </w:r>
                </w:p>
              </w:tc>
              <w:tc>
                <w:tcPr>
                  <w:tcW w:w="1607" w:type="pct"/>
                  <w:tcBorders>
                    <w:top w:val="single" w:sz="4" w:space="0" w:color="auto"/>
                    <w:left w:val="single" w:sz="4" w:space="0" w:color="auto"/>
                    <w:bottom w:val="single" w:sz="4" w:space="0" w:color="auto"/>
                    <w:right w:val="single" w:sz="4" w:space="0" w:color="auto"/>
                  </w:tcBorders>
                  <w:vAlign w:val="center"/>
                </w:tcPr>
                <w:p w14:paraId="64E5A5A8" w14:textId="77777777" w:rsidR="00C64487" w:rsidRPr="00CF3C07" w:rsidRDefault="00C64487" w:rsidP="00964637">
                  <w:pPr>
                    <w:pStyle w:val="TAC"/>
                    <w:rPr>
                      <w:lang w:val="sv-SE"/>
                    </w:rPr>
                  </w:pPr>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5910FA7E" w14:textId="77777777" w:rsidR="00C64487" w:rsidRPr="00CF3C07" w:rsidRDefault="00C64487" w:rsidP="00964637">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7B66AA28" w14:textId="77777777" w:rsidR="00C64487" w:rsidRPr="008D1263" w:rsidRDefault="00C64487" w:rsidP="00964637">
                  <w:pPr>
                    <w:pStyle w:val="TAC"/>
                    <w:rPr>
                      <w:lang w:val="sv-SE"/>
                    </w:rPr>
                  </w:pPr>
                  <w:r w:rsidRPr="007B6A9C">
                    <w:rPr>
                      <w:rFonts w:cs="Arial"/>
                      <w:szCs w:val="18"/>
                      <w:lang w:val="sv-SE"/>
                    </w:rPr>
                    <w:t>FDD</w:t>
                  </w:r>
                </w:p>
              </w:tc>
            </w:tr>
            <w:tr w:rsidR="00C64487" w14:paraId="6EFA3ECB" w14:textId="77777777" w:rsidTr="00964637">
              <w:tc>
                <w:tcPr>
                  <w:tcW w:w="893" w:type="pct"/>
                  <w:tcBorders>
                    <w:top w:val="single" w:sz="4" w:space="0" w:color="auto"/>
                    <w:left w:val="single" w:sz="4" w:space="0" w:color="auto"/>
                    <w:bottom w:val="single" w:sz="4" w:space="0" w:color="auto"/>
                    <w:right w:val="single" w:sz="4" w:space="0" w:color="auto"/>
                  </w:tcBorders>
                  <w:vAlign w:val="center"/>
                </w:tcPr>
                <w:p w14:paraId="47D53E90" w14:textId="77777777" w:rsidR="00C64487" w:rsidRPr="008D1263" w:rsidRDefault="00C64487" w:rsidP="00964637">
                  <w:pPr>
                    <w:pStyle w:val="TAC"/>
                    <w:rPr>
                      <w:lang w:val="sv-SE"/>
                    </w:rPr>
                  </w:pPr>
                  <w:r w:rsidRPr="007B6A9C">
                    <w:rPr>
                      <w:lang w:val="sv-SE"/>
                    </w:rPr>
                    <w:t>n508</w:t>
                  </w:r>
                </w:p>
              </w:tc>
              <w:tc>
                <w:tcPr>
                  <w:tcW w:w="1607" w:type="pct"/>
                  <w:tcBorders>
                    <w:top w:val="single" w:sz="4" w:space="0" w:color="auto"/>
                    <w:left w:val="single" w:sz="4" w:space="0" w:color="auto"/>
                    <w:bottom w:val="single" w:sz="4" w:space="0" w:color="auto"/>
                    <w:right w:val="single" w:sz="4" w:space="0" w:color="auto"/>
                  </w:tcBorders>
                  <w:vAlign w:val="center"/>
                </w:tcPr>
                <w:p w14:paraId="5ACDE4CA" w14:textId="77777777" w:rsidR="00C64487" w:rsidRPr="00CF3C07" w:rsidRDefault="00C64487" w:rsidP="00964637">
                  <w:pPr>
                    <w:pStyle w:val="TAC"/>
                    <w:rPr>
                      <w:lang w:val="sv-SE"/>
                    </w:rPr>
                  </w:pPr>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p>
              </w:tc>
              <w:tc>
                <w:tcPr>
                  <w:tcW w:w="1786" w:type="pct"/>
                  <w:tcBorders>
                    <w:top w:val="single" w:sz="4" w:space="0" w:color="auto"/>
                    <w:left w:val="single" w:sz="4" w:space="0" w:color="auto"/>
                    <w:bottom w:val="single" w:sz="4" w:space="0" w:color="auto"/>
                    <w:right w:val="single" w:sz="4" w:space="0" w:color="auto"/>
                  </w:tcBorders>
                  <w:vAlign w:val="center"/>
                </w:tcPr>
                <w:p w14:paraId="27CF085A" w14:textId="77777777" w:rsidR="00C64487" w:rsidRPr="00CF3C07" w:rsidRDefault="00C64487" w:rsidP="00964637">
                  <w:pPr>
                    <w:pStyle w:val="TAC"/>
                    <w:rPr>
                      <w:lang w:val="sv-SE"/>
                    </w:rPr>
                  </w:pPr>
                  <w:r w:rsidRPr="007B6A9C">
                    <w:rPr>
                      <w:rFonts w:cs="Arial"/>
                      <w:szCs w:val="18"/>
                      <w:lang w:val="sv-SE"/>
                    </w:rPr>
                    <w:t>1</w:t>
                  </w:r>
                  <w:r w:rsidRPr="007B6A9C">
                    <w:rPr>
                      <w:rFonts w:cs="Arial"/>
                      <w:szCs w:val="18"/>
                      <w:lang w:val="en-US"/>
                    </w:rPr>
                    <w:t>07</w:t>
                  </w:r>
                  <w:r w:rsidRPr="007B6A9C">
                    <w:rPr>
                      <w:rFonts w:cs="Arial"/>
                      <w:szCs w:val="18"/>
                      <w:lang w:val="sv-SE"/>
                    </w:rPr>
                    <w:t xml:space="preserve">00 MHz – </w:t>
                  </w:r>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r w:rsidRPr="007B6A9C">
                    <w:rPr>
                      <w:rFonts w:cs="Arial"/>
                      <w:szCs w:val="18"/>
                      <w:lang w:val="sv-SE"/>
                    </w:rPr>
                    <w:t xml:space="preserve"> MHz</w:t>
                  </w:r>
                </w:p>
              </w:tc>
              <w:tc>
                <w:tcPr>
                  <w:tcW w:w="714" w:type="pct"/>
                  <w:tcBorders>
                    <w:top w:val="single" w:sz="4" w:space="0" w:color="auto"/>
                    <w:left w:val="single" w:sz="4" w:space="0" w:color="auto"/>
                    <w:bottom w:val="single" w:sz="4" w:space="0" w:color="auto"/>
                    <w:right w:val="single" w:sz="4" w:space="0" w:color="auto"/>
                  </w:tcBorders>
                </w:tcPr>
                <w:p w14:paraId="4C803EE9" w14:textId="77777777" w:rsidR="00C64487" w:rsidRPr="008D1263" w:rsidRDefault="00C64487" w:rsidP="00964637">
                  <w:pPr>
                    <w:pStyle w:val="TAC"/>
                    <w:rPr>
                      <w:lang w:val="sv-SE"/>
                    </w:rPr>
                  </w:pPr>
                  <w:r w:rsidRPr="007B6A9C">
                    <w:rPr>
                      <w:rFonts w:cs="Arial"/>
                      <w:szCs w:val="18"/>
                      <w:lang w:val="sv-SE"/>
                    </w:rPr>
                    <w:t>FDD</w:t>
                  </w:r>
                </w:p>
              </w:tc>
            </w:tr>
            <w:tr w:rsidR="00C64487" w14:paraId="608FF642" w14:textId="77777777" w:rsidTr="00964637">
              <w:tc>
                <w:tcPr>
                  <w:tcW w:w="5000" w:type="pct"/>
                  <w:gridSpan w:val="4"/>
                  <w:tcBorders>
                    <w:top w:val="single" w:sz="4" w:space="0" w:color="auto"/>
                    <w:left w:val="single" w:sz="4" w:space="0" w:color="auto"/>
                    <w:bottom w:val="single" w:sz="4" w:space="0" w:color="auto"/>
                    <w:right w:val="single" w:sz="4" w:space="0" w:color="auto"/>
                  </w:tcBorders>
                  <w:vAlign w:val="center"/>
                </w:tcPr>
                <w:p w14:paraId="1147DCE6" w14:textId="77777777" w:rsidR="00C64487" w:rsidRPr="0088627A" w:rsidRDefault="00C64487" w:rsidP="00964637">
                  <w:pPr>
                    <w:pStyle w:val="TAN"/>
                  </w:pPr>
                  <w:r w:rsidRPr="0088627A">
                    <w:t>NOTE 1:</w:t>
                  </w:r>
                  <w:r w:rsidRPr="0088627A">
                    <w:tab/>
                    <w:t xml:space="preserve">This band is applicable in the countries subject to or referring to CEPT ECC </w:t>
                  </w:r>
                  <w:proofErr w:type="gramStart"/>
                  <w:r w:rsidRPr="0088627A">
                    <w:t>Decision(</w:t>
                  </w:r>
                  <w:proofErr w:type="gramEnd"/>
                  <w:r w:rsidRPr="0088627A">
                    <w:t>05)01 and ECC Decision (13)01.</w:t>
                  </w:r>
                </w:p>
                <w:p w14:paraId="0CF20D4B" w14:textId="77777777" w:rsidR="00C64487" w:rsidRPr="0088627A" w:rsidRDefault="00C64487" w:rsidP="00964637">
                  <w:pPr>
                    <w:pStyle w:val="TAN"/>
                  </w:pPr>
                  <w:r w:rsidRPr="0088627A">
                    <w:t>NOTE 2:</w:t>
                  </w:r>
                  <w:r w:rsidRPr="0088627A">
                    <w:tab/>
                    <w:t>This band is applicable in the countries subject to or referring to FCC 47 CFR part 25.</w:t>
                  </w:r>
                </w:p>
                <w:p w14:paraId="3CF4B064" w14:textId="77777777" w:rsidR="00C64487" w:rsidRDefault="00C64487" w:rsidP="00964637">
                  <w:pPr>
                    <w:pStyle w:val="TAN"/>
                  </w:pPr>
                  <w:r w:rsidRPr="0088627A">
                    <w:t>NOTE 3:</w:t>
                  </w:r>
                  <w:r w:rsidRPr="0088627A">
                    <w:tab/>
                    <w:t>This band is applicable for Earth Station operations in the USA subject to FCC 47 CFR part 25. FCC rules currently do not include ESIM operations in this band (47 CFR 25.202).</w:t>
                  </w:r>
                </w:p>
                <w:p w14:paraId="121FC45F" w14:textId="77777777" w:rsidR="00C64487" w:rsidRDefault="00C64487" w:rsidP="00964637">
                  <w:pPr>
                    <w:pStyle w:val="TAN"/>
                  </w:pPr>
                  <w:r>
                    <w:t>NOTE 4:</w:t>
                  </w:r>
                  <w:r>
                    <w:tab/>
                    <w:t xml:space="preserve">For Region 2, the downlink is limited to 10700 – 12700 </w:t>
                  </w:r>
                  <w:proofErr w:type="spellStart"/>
                  <w:r>
                    <w:t>MHz.</w:t>
                  </w:r>
                  <w:proofErr w:type="spellEnd"/>
                  <w:r>
                    <w:t xml:space="preserve"> </w:t>
                  </w:r>
                </w:p>
                <w:p w14:paraId="67BD3465" w14:textId="77777777" w:rsidR="00C64487" w:rsidRPr="008D1263" w:rsidRDefault="00C64487" w:rsidP="00964637">
                  <w:pPr>
                    <w:pStyle w:val="TAN"/>
                  </w:pPr>
                  <w:r>
                    <w:t>NOTE 5:</w:t>
                  </w:r>
                  <w:r>
                    <w:tab/>
                    <w:t>For the US, the downlink is limited to 10700 – 12200 MHz for Mobile VSAT.</w:t>
                  </w:r>
                </w:p>
              </w:tc>
            </w:tr>
          </w:tbl>
          <w:p w14:paraId="5AF69989" w14:textId="77777777" w:rsidR="00C64487" w:rsidRPr="00C64487" w:rsidRDefault="00C64487" w:rsidP="00804CB5">
            <w:pPr>
              <w:rPr>
                <w:rFonts w:eastAsiaTheme="minorEastAsia"/>
                <w:lang w:eastAsia="zh-CN"/>
              </w:rPr>
            </w:pPr>
          </w:p>
        </w:tc>
      </w:tr>
    </w:tbl>
    <w:p w14:paraId="4283ECDA" w14:textId="77777777" w:rsidR="00EE1A6E" w:rsidRDefault="00EE1A6E" w:rsidP="00804CB5">
      <w:pPr>
        <w:rPr>
          <w:rFonts w:eastAsiaTheme="minorEastAsia"/>
          <w:lang w:eastAsia="zh-CN"/>
        </w:rPr>
      </w:pPr>
    </w:p>
    <w:p w14:paraId="28079ED5" w14:textId="52BD038B" w:rsidR="00B008BB" w:rsidRPr="00D27297" w:rsidRDefault="00031FC5" w:rsidP="00804CB5">
      <w:pPr>
        <w:rPr>
          <w:rFonts w:eastAsiaTheme="minorEastAsia"/>
          <w:sz w:val="24"/>
          <w:szCs w:val="24"/>
          <w:lang w:eastAsia="zh-CN"/>
        </w:rPr>
      </w:pPr>
      <w:r w:rsidRPr="00D27297">
        <w:rPr>
          <w:rFonts w:eastAsiaTheme="minorEastAsia"/>
          <w:sz w:val="24"/>
          <w:szCs w:val="24"/>
          <w:lang w:eastAsia="zh-CN"/>
        </w:rPr>
        <w:t>I</w:t>
      </w:r>
      <w:r w:rsidRPr="00D27297">
        <w:rPr>
          <w:rFonts w:eastAsiaTheme="minorEastAsia" w:hint="eastAsia"/>
          <w:sz w:val="24"/>
          <w:szCs w:val="24"/>
          <w:lang w:eastAsia="zh-CN"/>
        </w:rPr>
        <w:t xml:space="preserve">t can be observed that the </w:t>
      </w:r>
      <w:proofErr w:type="spellStart"/>
      <w:r w:rsidRPr="00D27297">
        <w:rPr>
          <w:rFonts w:eastAsiaTheme="minorEastAsia" w:hint="eastAsia"/>
          <w:sz w:val="24"/>
          <w:szCs w:val="24"/>
          <w:lang w:eastAsia="zh-CN"/>
        </w:rPr>
        <w:t>Ka</w:t>
      </w:r>
      <w:proofErr w:type="spellEnd"/>
      <w:r w:rsidRPr="00D27297">
        <w:rPr>
          <w:rFonts w:eastAsiaTheme="minorEastAsia" w:hint="eastAsia"/>
          <w:sz w:val="24"/>
          <w:szCs w:val="24"/>
          <w:lang w:eastAsia="zh-CN"/>
        </w:rPr>
        <w:t>-bands (n512, n511, n510)</w:t>
      </w:r>
      <w:r w:rsidR="00625E5C" w:rsidRPr="00D27297">
        <w:rPr>
          <w:rFonts w:eastAsiaTheme="minorEastAsia" w:hint="eastAsia"/>
          <w:sz w:val="24"/>
          <w:szCs w:val="24"/>
          <w:lang w:eastAsia="zh-CN"/>
        </w:rPr>
        <w:t xml:space="preserve"> </w:t>
      </w:r>
      <w:r w:rsidR="0035385C" w:rsidRPr="00D27297">
        <w:rPr>
          <w:rFonts w:eastAsiaTheme="minorEastAsia" w:hint="eastAsia"/>
          <w:sz w:val="24"/>
          <w:szCs w:val="24"/>
          <w:lang w:eastAsia="zh-CN"/>
        </w:rPr>
        <w:t>are allocated</w:t>
      </w:r>
      <w:r w:rsidR="00625E5C" w:rsidRPr="00D27297">
        <w:rPr>
          <w:rFonts w:eastAsiaTheme="minorEastAsia"/>
          <w:sz w:val="24"/>
          <w:szCs w:val="24"/>
          <w:lang w:eastAsia="zh-CN"/>
        </w:rPr>
        <w:t xml:space="preserve"> within the FR2</w:t>
      </w:r>
      <w:r w:rsidR="00625E5C" w:rsidRPr="00D27297">
        <w:rPr>
          <w:rFonts w:eastAsiaTheme="minorEastAsia" w:hint="eastAsia"/>
          <w:sz w:val="24"/>
          <w:szCs w:val="24"/>
          <w:lang w:eastAsia="zh-CN"/>
        </w:rPr>
        <w:t xml:space="preserve"> range</w:t>
      </w:r>
      <w:r w:rsidR="0035385C" w:rsidRPr="00D27297">
        <w:rPr>
          <w:rFonts w:eastAsiaTheme="minorEastAsia" w:hint="eastAsia"/>
          <w:sz w:val="24"/>
          <w:szCs w:val="24"/>
          <w:lang w:eastAsia="zh-CN"/>
        </w:rPr>
        <w:t xml:space="preserve"> (</w:t>
      </w:r>
      <w:r w:rsidR="00625E5C" w:rsidRPr="00D27297">
        <w:rPr>
          <w:rFonts w:eastAsiaTheme="minorEastAsia" w:hint="eastAsia"/>
          <w:sz w:val="24"/>
          <w:szCs w:val="24"/>
          <w:lang w:eastAsia="zh-CN"/>
        </w:rPr>
        <w:t>2</w:t>
      </w:r>
      <w:r w:rsidR="00625E5C" w:rsidRPr="00D27297">
        <w:rPr>
          <w:rFonts w:eastAsiaTheme="minorEastAsia"/>
          <w:sz w:val="24"/>
          <w:szCs w:val="24"/>
          <w:lang w:eastAsia="zh-CN"/>
        </w:rPr>
        <w:t>4.25 GHz to 52.6 GHz</w:t>
      </w:r>
      <w:r w:rsidR="0035385C" w:rsidRPr="00D27297">
        <w:rPr>
          <w:rFonts w:eastAsiaTheme="minorEastAsia" w:hint="eastAsia"/>
          <w:sz w:val="24"/>
          <w:szCs w:val="24"/>
          <w:lang w:eastAsia="zh-CN"/>
        </w:rPr>
        <w:t xml:space="preserve">), </w:t>
      </w:r>
      <w:r w:rsidR="0035385C" w:rsidRPr="00D27297">
        <w:rPr>
          <w:rFonts w:eastAsiaTheme="minorEastAsia"/>
          <w:sz w:val="24"/>
          <w:szCs w:val="24"/>
          <w:lang w:eastAsia="zh-CN"/>
        </w:rPr>
        <w:t>whereas Ku-bands (n509, n508) are in the gap between FR1 and FR2</w:t>
      </w:r>
      <w:r w:rsidR="0035385C" w:rsidRPr="00D27297">
        <w:rPr>
          <w:rFonts w:eastAsiaTheme="minorEastAsia" w:hint="eastAsia"/>
          <w:sz w:val="24"/>
          <w:szCs w:val="24"/>
          <w:lang w:eastAsia="zh-CN"/>
        </w:rPr>
        <w:t xml:space="preserve"> range</w:t>
      </w:r>
      <w:r w:rsidR="0035385C" w:rsidRPr="00D27297">
        <w:rPr>
          <w:rFonts w:eastAsiaTheme="minorEastAsia"/>
          <w:sz w:val="24"/>
          <w:szCs w:val="24"/>
          <w:lang w:eastAsia="zh-CN"/>
        </w:rPr>
        <w:t>.</w:t>
      </w:r>
      <w:r w:rsidR="0035385C" w:rsidRPr="00D27297">
        <w:rPr>
          <w:rFonts w:eastAsiaTheme="minorEastAsia" w:hint="eastAsia"/>
          <w:sz w:val="24"/>
          <w:szCs w:val="24"/>
          <w:lang w:eastAsia="zh-CN"/>
        </w:rPr>
        <w:t xml:space="preserve"> </w:t>
      </w:r>
      <w:r w:rsidR="00B8703F" w:rsidRPr="00D27297">
        <w:rPr>
          <w:rFonts w:eastAsiaTheme="minorEastAsia"/>
          <w:sz w:val="24"/>
          <w:szCs w:val="24"/>
          <w:lang w:eastAsia="zh-CN"/>
        </w:rPr>
        <w:t>C</w:t>
      </w:r>
      <w:r w:rsidR="00B8703F" w:rsidRPr="00D27297">
        <w:rPr>
          <w:rFonts w:eastAsiaTheme="minorEastAsia" w:hint="eastAsia"/>
          <w:sz w:val="24"/>
          <w:szCs w:val="24"/>
          <w:lang w:eastAsia="zh-CN"/>
        </w:rPr>
        <w:t xml:space="preserve">ompared to Ku-bands, </w:t>
      </w:r>
      <w:proofErr w:type="spellStart"/>
      <w:r w:rsidR="00B8703F" w:rsidRPr="00D27297">
        <w:rPr>
          <w:rFonts w:eastAsiaTheme="minorEastAsia" w:hint="eastAsia"/>
          <w:sz w:val="24"/>
          <w:szCs w:val="24"/>
          <w:lang w:eastAsia="zh-CN"/>
        </w:rPr>
        <w:t>Ka</w:t>
      </w:r>
      <w:proofErr w:type="spellEnd"/>
      <w:r w:rsidR="00B8703F" w:rsidRPr="00D27297">
        <w:rPr>
          <w:rFonts w:eastAsiaTheme="minorEastAsia" w:hint="eastAsia"/>
          <w:sz w:val="24"/>
          <w:szCs w:val="24"/>
          <w:lang w:eastAsia="zh-CN"/>
        </w:rPr>
        <w:t>-bands are more</w:t>
      </w:r>
      <w:r w:rsidR="00B8703F" w:rsidRPr="00D27297">
        <w:rPr>
          <w:rFonts w:eastAsiaTheme="minorEastAsia"/>
          <w:sz w:val="24"/>
          <w:szCs w:val="24"/>
          <w:lang w:eastAsia="zh-CN"/>
        </w:rPr>
        <w:t xml:space="preserve"> compatible</w:t>
      </w:r>
      <w:r w:rsidR="00B8703F" w:rsidRPr="00D27297">
        <w:rPr>
          <w:rFonts w:eastAsiaTheme="minorEastAsia" w:hint="eastAsia"/>
          <w:sz w:val="24"/>
          <w:szCs w:val="24"/>
          <w:lang w:eastAsia="zh-CN"/>
        </w:rPr>
        <w:t xml:space="preserve"> to leverage the existing FR2 OTA test methods with some modifications for VSAT device. </w:t>
      </w:r>
    </w:p>
    <w:p w14:paraId="383DBCF2" w14:textId="553D6EE4" w:rsidR="00B8703F" w:rsidRPr="00D27297" w:rsidRDefault="00B8703F" w:rsidP="00804CB5">
      <w:pPr>
        <w:rPr>
          <w:rFonts w:eastAsiaTheme="minorEastAsia"/>
          <w:b/>
          <w:sz w:val="24"/>
          <w:szCs w:val="24"/>
          <w:lang w:eastAsia="zh-CN"/>
        </w:rPr>
      </w:pPr>
      <w:r w:rsidRPr="00D27297">
        <w:rPr>
          <w:rFonts w:eastAsiaTheme="minorEastAsia" w:hint="eastAsia"/>
          <w:b/>
          <w:i/>
          <w:sz w:val="24"/>
          <w:szCs w:val="24"/>
          <w:lang w:eastAsia="zh-CN"/>
        </w:rPr>
        <w:t>Proposal 1</w:t>
      </w:r>
      <w:r w:rsidRPr="00D27297">
        <w:rPr>
          <w:rFonts w:eastAsiaTheme="minorEastAsia" w:hint="eastAsia"/>
          <w:b/>
          <w:i/>
          <w:sz w:val="24"/>
          <w:szCs w:val="24"/>
          <w:lang w:eastAsia="zh-CN"/>
        </w:rPr>
        <w:t>：</w:t>
      </w:r>
      <w:r w:rsidRPr="00D27297">
        <w:rPr>
          <w:rFonts w:eastAsiaTheme="minorEastAsia" w:hint="eastAsia"/>
          <w:b/>
          <w:sz w:val="24"/>
          <w:szCs w:val="24"/>
          <w:lang w:eastAsia="zh-CN"/>
        </w:rPr>
        <w:tab/>
      </w:r>
      <w:r w:rsidR="00013D19" w:rsidRPr="00D27297">
        <w:rPr>
          <w:rFonts w:eastAsiaTheme="minorEastAsia" w:hint="eastAsia"/>
          <w:b/>
          <w:sz w:val="24"/>
          <w:szCs w:val="24"/>
          <w:lang w:eastAsia="zh-CN"/>
        </w:rPr>
        <w:t xml:space="preserve">Study the OTA test methods on </w:t>
      </w:r>
      <w:proofErr w:type="spellStart"/>
      <w:r w:rsidR="00013D19" w:rsidRPr="00D27297">
        <w:rPr>
          <w:rFonts w:eastAsiaTheme="minorEastAsia" w:hint="eastAsia"/>
          <w:b/>
          <w:sz w:val="24"/>
          <w:szCs w:val="24"/>
          <w:lang w:eastAsia="zh-CN"/>
        </w:rPr>
        <w:t>Ka</w:t>
      </w:r>
      <w:proofErr w:type="spellEnd"/>
      <w:r w:rsidR="00013D19" w:rsidRPr="00D27297">
        <w:rPr>
          <w:rFonts w:eastAsiaTheme="minorEastAsia" w:hint="eastAsia"/>
          <w:b/>
          <w:sz w:val="24"/>
          <w:szCs w:val="24"/>
          <w:lang w:eastAsia="zh-CN"/>
        </w:rPr>
        <w:t>-band as a starting point.</w:t>
      </w:r>
    </w:p>
    <w:p w14:paraId="22052F9F" w14:textId="44000DDD" w:rsidR="00804CB5" w:rsidRDefault="00804CB5" w:rsidP="00804CB5">
      <w:pPr>
        <w:pStyle w:val="2"/>
        <w:rPr>
          <w:rFonts w:eastAsiaTheme="minorEastAsia" w:hint="eastAsia"/>
          <w:lang w:eastAsia="zh-CN"/>
        </w:rPr>
      </w:pPr>
      <w:r>
        <w:rPr>
          <w:rFonts w:eastAsiaTheme="minorEastAsia" w:hint="eastAsia"/>
          <w:lang w:eastAsia="zh-CN"/>
        </w:rPr>
        <w:lastRenderedPageBreak/>
        <w:t>2.2</w:t>
      </w:r>
      <w:r>
        <w:rPr>
          <w:rFonts w:eastAsiaTheme="minorEastAsia" w:hint="eastAsia"/>
          <w:lang w:eastAsia="zh-CN"/>
        </w:rPr>
        <w:tab/>
      </w:r>
      <w:r w:rsidR="00CB1DCB">
        <w:rPr>
          <w:rFonts w:eastAsiaTheme="minorEastAsia" w:hint="eastAsia"/>
          <w:lang w:eastAsia="zh-CN"/>
        </w:rPr>
        <w:t xml:space="preserve">Extension of </w:t>
      </w:r>
      <w:r>
        <w:rPr>
          <w:rFonts w:eastAsiaTheme="minorEastAsia" w:hint="eastAsia"/>
          <w:lang w:eastAsia="zh-CN"/>
        </w:rPr>
        <w:t>legacy FR2 OTA test method</w:t>
      </w:r>
    </w:p>
    <w:p w14:paraId="1A23E813" w14:textId="2B3DF118" w:rsidR="00CC38B5" w:rsidRPr="00D27297" w:rsidRDefault="00C64487" w:rsidP="00804CB5">
      <w:pPr>
        <w:rPr>
          <w:rFonts w:eastAsiaTheme="minorEastAsia"/>
          <w:sz w:val="24"/>
          <w:szCs w:val="24"/>
          <w:lang w:eastAsia="zh-CN"/>
        </w:rPr>
      </w:pPr>
      <w:r w:rsidRPr="00D27297">
        <w:rPr>
          <w:rFonts w:eastAsiaTheme="minorEastAsia"/>
          <w:sz w:val="24"/>
          <w:szCs w:val="24"/>
          <w:lang w:eastAsia="zh-CN"/>
        </w:rPr>
        <w:t>I</w:t>
      </w:r>
      <w:r w:rsidRPr="00D27297">
        <w:rPr>
          <w:rFonts w:eastAsiaTheme="minorEastAsia" w:hint="eastAsia"/>
          <w:sz w:val="24"/>
          <w:szCs w:val="24"/>
          <w:lang w:eastAsia="zh-CN"/>
        </w:rPr>
        <w:t xml:space="preserve">n this WI, the extension of legacy </w:t>
      </w:r>
      <w:r w:rsidR="00834A1F" w:rsidRPr="00D27297">
        <w:rPr>
          <w:rFonts w:eastAsiaTheme="minorEastAsia" w:hint="eastAsia"/>
          <w:sz w:val="24"/>
          <w:szCs w:val="24"/>
          <w:lang w:eastAsia="zh-CN"/>
        </w:rPr>
        <w:t xml:space="preserve">FR2 OTA test methods (DFF, IFF, </w:t>
      </w:r>
      <w:proofErr w:type="gramStart"/>
      <w:r w:rsidR="00834A1F" w:rsidRPr="00D27297">
        <w:rPr>
          <w:rFonts w:eastAsiaTheme="minorEastAsia" w:hint="eastAsia"/>
          <w:sz w:val="24"/>
          <w:szCs w:val="24"/>
          <w:lang w:eastAsia="zh-CN"/>
        </w:rPr>
        <w:t>NFTF</w:t>
      </w:r>
      <w:proofErr w:type="gramEnd"/>
      <w:r w:rsidR="00834A1F" w:rsidRPr="00D27297">
        <w:rPr>
          <w:rFonts w:eastAsiaTheme="minorEastAsia" w:hint="eastAsia"/>
          <w:sz w:val="24"/>
          <w:szCs w:val="24"/>
          <w:lang w:eastAsia="zh-CN"/>
        </w:rPr>
        <w:t>)</w:t>
      </w:r>
      <w:r w:rsidRPr="00D27297">
        <w:rPr>
          <w:rFonts w:eastAsiaTheme="minorEastAsia" w:hint="eastAsia"/>
          <w:sz w:val="24"/>
          <w:szCs w:val="24"/>
          <w:lang w:eastAsia="zh-CN"/>
        </w:rPr>
        <w:t xml:space="preserve"> will be studied</w:t>
      </w:r>
      <w:r w:rsidR="00834A1F" w:rsidRPr="00D27297">
        <w:rPr>
          <w:rFonts w:eastAsiaTheme="minorEastAsia" w:hint="eastAsia"/>
          <w:sz w:val="24"/>
          <w:szCs w:val="24"/>
          <w:lang w:eastAsia="zh-CN"/>
        </w:rPr>
        <w:t xml:space="preserve"> for VSAT device</w:t>
      </w:r>
      <w:r w:rsidRPr="00D27297">
        <w:rPr>
          <w:rFonts w:eastAsiaTheme="minorEastAsia" w:hint="eastAsia"/>
          <w:sz w:val="24"/>
          <w:szCs w:val="24"/>
          <w:lang w:eastAsia="zh-CN"/>
        </w:rPr>
        <w:t>.</w:t>
      </w:r>
      <w:r w:rsidR="00DD51EE" w:rsidRPr="00D27297">
        <w:rPr>
          <w:rFonts w:eastAsiaTheme="minorEastAsia" w:hint="eastAsia"/>
          <w:sz w:val="24"/>
          <w:szCs w:val="24"/>
          <w:lang w:eastAsia="zh-CN"/>
        </w:rPr>
        <w:t xml:space="preserve"> </w:t>
      </w:r>
      <w:r w:rsidR="00CC38B5" w:rsidRPr="00D27297">
        <w:rPr>
          <w:rFonts w:eastAsiaTheme="minorEastAsia" w:hint="eastAsia"/>
          <w:sz w:val="24"/>
          <w:szCs w:val="24"/>
          <w:lang w:eastAsia="zh-CN"/>
        </w:rPr>
        <w:t>The description for DFF method in [4] is extracted as below:</w:t>
      </w:r>
    </w:p>
    <w:tbl>
      <w:tblPr>
        <w:tblStyle w:val="a5"/>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0683"/>
      </w:tblGrid>
      <w:tr w:rsidR="00CC38B5" w14:paraId="241C0E2D" w14:textId="77777777" w:rsidTr="00CC38B5">
        <w:tc>
          <w:tcPr>
            <w:tcW w:w="10683" w:type="dxa"/>
          </w:tcPr>
          <w:p w14:paraId="1067A223" w14:textId="77777777" w:rsidR="00CC38B5" w:rsidRDefault="00CC38B5" w:rsidP="00804CB5">
            <w:pPr>
              <w:rPr>
                <w:rFonts w:ascii="Symbol" w:eastAsiaTheme="minorEastAsia" w:hAnsi="Symbol"/>
                <w:lang w:eastAsia="zh-CN"/>
              </w:rPr>
            </w:pPr>
            <w:r w:rsidRPr="00CC38B5">
              <w:rPr>
                <w:rFonts w:eastAsia="Malgun Gothic"/>
                <w:lang w:eastAsia="en-US"/>
              </w:rPr>
              <w:t xml:space="preserve">The minimum distance between the antenna array integrated anywhere within the DUT and the measurement antenna needs to meet the far-field distance, </w:t>
            </w:r>
            <w:r w:rsidRPr="00CC38B5">
              <w:rPr>
                <w:rFonts w:eastAsia="Malgun Gothic"/>
                <w:highlight w:val="yellow"/>
                <w:lang w:eastAsia="en-US"/>
              </w:rPr>
              <w:t>R</w:t>
            </w:r>
            <w:r w:rsidRPr="00CC38B5">
              <w:rPr>
                <w:rFonts w:eastAsia="Malgun Gothic"/>
                <w:highlight w:val="yellow"/>
                <w:vertAlign w:val="subscript"/>
                <w:lang w:eastAsia="en-US"/>
              </w:rPr>
              <w:t>FF</w:t>
            </w:r>
            <w:r w:rsidRPr="00CC38B5">
              <w:rPr>
                <w:rFonts w:eastAsia="Malgun Gothic"/>
                <w:highlight w:val="yellow"/>
                <w:lang w:eastAsia="en-US"/>
              </w:rPr>
              <w:t xml:space="preserve"> = 2D</w:t>
            </w:r>
            <w:r w:rsidRPr="00CC38B5">
              <w:rPr>
                <w:rFonts w:eastAsia="Malgun Gothic"/>
                <w:highlight w:val="yellow"/>
                <w:vertAlign w:val="superscript"/>
                <w:lang w:eastAsia="en-US"/>
              </w:rPr>
              <w:t>2</w:t>
            </w:r>
            <w:r w:rsidRPr="00CC38B5">
              <w:rPr>
                <w:rFonts w:eastAsia="Malgun Gothic"/>
                <w:highlight w:val="yellow"/>
                <w:lang w:eastAsia="en-US"/>
              </w:rPr>
              <w:t>/</w:t>
            </w:r>
            <w:r w:rsidRPr="00CC38B5">
              <w:rPr>
                <w:rFonts w:ascii="Symbol" w:eastAsia="Malgun Gothic" w:hAnsi="Symbol"/>
                <w:highlight w:val="yellow"/>
                <w:lang w:eastAsia="en-US"/>
              </w:rPr>
              <w:t></w:t>
            </w:r>
          </w:p>
          <w:p w14:paraId="72C3DD7F" w14:textId="326B8291" w:rsidR="00CC38B5" w:rsidRDefault="00CC38B5" w:rsidP="00CC38B5">
            <w:pPr>
              <w:jc w:val="center"/>
              <w:rPr>
                <w:rFonts w:ascii="Symbol" w:eastAsiaTheme="minorEastAsia" w:hAnsi="Symbol"/>
                <w:lang w:eastAsia="zh-CN"/>
              </w:rPr>
            </w:pPr>
            <w:r w:rsidRPr="00684CEA">
              <w:rPr>
                <w:noProof/>
                <w:lang w:val="en-US" w:eastAsia="zh-CN"/>
              </w:rPr>
              <w:drawing>
                <wp:inline distT="0" distB="0" distL="0" distR="0" wp14:anchorId="617CB93C" wp14:editId="066117AC">
                  <wp:extent cx="2947988" cy="2056283"/>
                  <wp:effectExtent l="0" t="0" r="0" b="127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t="10506"/>
                          <a:stretch>
                            <a:fillRect/>
                          </a:stretch>
                        </pic:blipFill>
                        <pic:spPr bwMode="auto">
                          <a:xfrm>
                            <a:off x="0" y="0"/>
                            <a:ext cx="2946770" cy="2055433"/>
                          </a:xfrm>
                          <a:prstGeom prst="rect">
                            <a:avLst/>
                          </a:prstGeom>
                          <a:noFill/>
                          <a:ln>
                            <a:noFill/>
                          </a:ln>
                        </pic:spPr>
                      </pic:pic>
                    </a:graphicData>
                  </a:graphic>
                </wp:inline>
              </w:drawing>
            </w:r>
          </w:p>
          <w:p w14:paraId="6BCA6DF6" w14:textId="77777777" w:rsidR="00CC38B5" w:rsidRPr="00684CEA" w:rsidRDefault="00CC38B5" w:rsidP="00CC38B5">
            <w:pPr>
              <w:pStyle w:val="TF"/>
            </w:pPr>
            <w:r w:rsidRPr="00684CEA">
              <w:t>Figure 5.2.1.2-2: Illustration of DFF System for range length definition</w:t>
            </w:r>
          </w:p>
          <w:p w14:paraId="22722A4F" w14:textId="77777777" w:rsidR="00CC38B5" w:rsidRPr="00CC38B5" w:rsidRDefault="00CC38B5" w:rsidP="00CC38B5">
            <w:pPr>
              <w:overflowPunct/>
              <w:autoSpaceDE/>
              <w:autoSpaceDN/>
              <w:adjustRightInd/>
              <w:textAlignment w:val="auto"/>
              <w:rPr>
                <w:rFonts w:eastAsia="Malgun Gothic"/>
                <w:lang w:eastAsia="en-US"/>
              </w:rPr>
            </w:pPr>
            <w:r w:rsidRPr="00CC38B5">
              <w:rPr>
                <w:rFonts w:eastAsia="Malgun Gothic"/>
                <w:lang w:eastAsia="en-US"/>
              </w:rPr>
              <w:t>The setup in Figure 5.2.1.2-3 is used to derive the minimum range length for NR FR2 DFF systems where the sphere enclosing the DUT matches the QZ and the DUT antenna with radiating aperture diameter D located in the corner of the DUT. With this setup, the minimum range length, R</w:t>
            </w:r>
            <w:r w:rsidRPr="00CC38B5">
              <w:rPr>
                <w:rFonts w:eastAsia="Malgun Gothic"/>
                <w:vertAlign w:val="subscript"/>
                <w:lang w:eastAsia="en-US"/>
              </w:rPr>
              <w:t>DFF</w:t>
            </w:r>
            <w:r w:rsidRPr="00CC38B5">
              <w:rPr>
                <w:rFonts w:eastAsia="Malgun Gothic"/>
                <w:lang w:eastAsia="en-US"/>
              </w:rPr>
              <w:t>, can be determined as</w:t>
            </w:r>
          </w:p>
          <w:p w14:paraId="10CDE1AF" w14:textId="77777777" w:rsidR="00CC38B5" w:rsidRPr="00CC38B5" w:rsidRDefault="00CC38B5" w:rsidP="00CC38B5">
            <w:pPr>
              <w:keepLines/>
              <w:tabs>
                <w:tab w:val="center" w:pos="4536"/>
                <w:tab w:val="right" w:pos="9072"/>
              </w:tabs>
              <w:overflowPunct/>
              <w:autoSpaceDE/>
              <w:autoSpaceDN/>
              <w:adjustRightInd/>
              <w:jc w:val="center"/>
              <w:textAlignment w:val="auto"/>
              <w:rPr>
                <w:rFonts w:ascii="Symbol" w:eastAsia="Malgun Gothic" w:hAnsi="Symbol"/>
                <w:noProof/>
                <w:lang w:eastAsia="en-US"/>
              </w:rPr>
            </w:pPr>
            <w:r w:rsidRPr="00CC38B5">
              <w:rPr>
                <w:rFonts w:eastAsia="Malgun Gothic"/>
                <w:noProof/>
                <w:highlight w:val="yellow"/>
                <w:lang w:eastAsia="en-US"/>
              </w:rPr>
              <w:t>R</w:t>
            </w:r>
            <w:r w:rsidRPr="00CC38B5">
              <w:rPr>
                <w:rFonts w:eastAsia="Malgun Gothic"/>
                <w:noProof/>
                <w:highlight w:val="yellow"/>
                <w:vertAlign w:val="subscript"/>
                <w:lang w:eastAsia="en-US"/>
              </w:rPr>
              <w:t>DFF</w:t>
            </w:r>
            <w:r w:rsidRPr="00CC38B5">
              <w:rPr>
                <w:rFonts w:eastAsia="Malgun Gothic"/>
                <w:noProof/>
                <w:highlight w:val="yellow"/>
                <w:lang w:eastAsia="en-US"/>
              </w:rPr>
              <w:t xml:space="preserve"> = R</w:t>
            </w:r>
            <w:r w:rsidRPr="00CC38B5">
              <w:rPr>
                <w:rFonts w:eastAsia="Malgun Gothic"/>
                <w:noProof/>
                <w:highlight w:val="yellow"/>
                <w:vertAlign w:val="subscript"/>
                <w:lang w:eastAsia="en-US"/>
              </w:rPr>
              <w:t>QZ</w:t>
            </w:r>
            <w:r w:rsidRPr="00CC38B5">
              <w:rPr>
                <w:rFonts w:eastAsia="Malgun Gothic"/>
                <w:noProof/>
                <w:highlight w:val="yellow"/>
                <w:lang w:eastAsia="en-US"/>
              </w:rPr>
              <w:t xml:space="preserve"> – D/2 + R</w:t>
            </w:r>
            <w:r w:rsidRPr="00CC38B5">
              <w:rPr>
                <w:rFonts w:eastAsia="Malgun Gothic"/>
                <w:noProof/>
                <w:highlight w:val="yellow"/>
                <w:vertAlign w:val="subscript"/>
                <w:lang w:eastAsia="en-US"/>
              </w:rPr>
              <w:t>FF</w:t>
            </w:r>
            <w:r w:rsidRPr="00CC38B5">
              <w:rPr>
                <w:rFonts w:eastAsia="Malgun Gothic"/>
                <w:noProof/>
                <w:highlight w:val="yellow"/>
                <w:lang w:eastAsia="en-US"/>
              </w:rPr>
              <w:t xml:space="preserve"> = R</w:t>
            </w:r>
            <w:r w:rsidRPr="00CC38B5">
              <w:rPr>
                <w:rFonts w:eastAsia="Malgun Gothic"/>
                <w:noProof/>
                <w:highlight w:val="yellow"/>
                <w:vertAlign w:val="subscript"/>
                <w:lang w:eastAsia="en-US"/>
              </w:rPr>
              <w:t>QZ</w:t>
            </w:r>
            <w:r w:rsidRPr="00CC38B5">
              <w:rPr>
                <w:rFonts w:eastAsia="Malgun Gothic"/>
                <w:noProof/>
                <w:highlight w:val="yellow"/>
                <w:lang w:eastAsia="en-US"/>
              </w:rPr>
              <w:t xml:space="preserve"> – D/2 + 2D</w:t>
            </w:r>
            <w:r w:rsidRPr="00CC38B5">
              <w:rPr>
                <w:rFonts w:eastAsia="Malgun Gothic"/>
                <w:noProof/>
                <w:highlight w:val="yellow"/>
                <w:vertAlign w:val="superscript"/>
                <w:lang w:eastAsia="en-US"/>
              </w:rPr>
              <w:t>2</w:t>
            </w:r>
            <w:r w:rsidRPr="00CC38B5">
              <w:rPr>
                <w:rFonts w:eastAsia="Malgun Gothic"/>
                <w:noProof/>
                <w:highlight w:val="yellow"/>
                <w:lang w:eastAsia="en-US"/>
              </w:rPr>
              <w:t>/</w:t>
            </w:r>
            <w:r w:rsidRPr="00CC38B5">
              <w:rPr>
                <w:rFonts w:ascii="Symbol" w:eastAsia="Malgun Gothic" w:hAnsi="Symbol"/>
                <w:noProof/>
                <w:highlight w:val="yellow"/>
                <w:lang w:eastAsia="en-US"/>
              </w:rPr>
              <w:t></w:t>
            </w:r>
          </w:p>
          <w:p w14:paraId="5F154799" w14:textId="5FEA3EE0" w:rsidR="00CC38B5" w:rsidRPr="00CC38B5" w:rsidRDefault="00CC38B5" w:rsidP="00CC38B5">
            <w:pPr>
              <w:jc w:val="center"/>
              <w:rPr>
                <w:rFonts w:ascii="Symbol" w:eastAsiaTheme="minorEastAsia" w:hAnsi="Symbol"/>
                <w:lang w:eastAsia="zh-CN"/>
              </w:rPr>
            </w:pPr>
            <w:r w:rsidRPr="00684CEA">
              <w:rPr>
                <w:noProof/>
                <w:lang w:val="en-US" w:eastAsia="zh-CN"/>
              </w:rPr>
              <w:drawing>
                <wp:inline distT="0" distB="0" distL="0" distR="0" wp14:anchorId="387AFEA1" wp14:editId="7A34712C">
                  <wp:extent cx="4376737" cy="224814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80311" cy="2249979"/>
                          </a:xfrm>
                          <a:prstGeom prst="rect">
                            <a:avLst/>
                          </a:prstGeom>
                          <a:noFill/>
                        </pic:spPr>
                      </pic:pic>
                    </a:graphicData>
                  </a:graphic>
                </wp:inline>
              </w:drawing>
            </w:r>
          </w:p>
          <w:p w14:paraId="3CF68DD3" w14:textId="77777777" w:rsidR="00CC38B5" w:rsidRPr="00684CEA" w:rsidRDefault="00CC38B5" w:rsidP="00CC38B5">
            <w:pPr>
              <w:pStyle w:val="TF"/>
            </w:pPr>
            <w:r w:rsidRPr="00684CEA">
              <w:t>Figure 5.2.1.2-3: Illustration of DFF System for minimum range length definition</w:t>
            </w:r>
          </w:p>
          <w:p w14:paraId="2279576F" w14:textId="48812D58" w:rsidR="00CC38B5" w:rsidRPr="00CC38B5" w:rsidRDefault="00CC38B5" w:rsidP="00804CB5">
            <w:pPr>
              <w:rPr>
                <w:rFonts w:eastAsiaTheme="minorEastAsia"/>
                <w:lang w:eastAsia="zh-CN"/>
              </w:rPr>
            </w:pPr>
          </w:p>
        </w:tc>
      </w:tr>
    </w:tbl>
    <w:p w14:paraId="117EBCE3" w14:textId="77777777" w:rsidR="00CC38B5" w:rsidRPr="00CC38B5" w:rsidRDefault="00CC38B5" w:rsidP="00804CB5">
      <w:pPr>
        <w:rPr>
          <w:rFonts w:eastAsiaTheme="minorEastAsia"/>
          <w:lang w:eastAsia="zh-CN"/>
        </w:rPr>
      </w:pPr>
    </w:p>
    <w:p w14:paraId="2DAF26E9" w14:textId="50D95726" w:rsidR="00C0394E" w:rsidRPr="00D27297" w:rsidRDefault="00CC38B5" w:rsidP="00804CB5">
      <w:pPr>
        <w:rPr>
          <w:rFonts w:eastAsiaTheme="minorEastAsia"/>
          <w:sz w:val="24"/>
          <w:szCs w:val="24"/>
          <w:lang w:eastAsia="zh-CN"/>
        </w:rPr>
      </w:pPr>
      <w:r w:rsidRPr="00D27297">
        <w:rPr>
          <w:rFonts w:eastAsiaTheme="minorEastAsia"/>
          <w:sz w:val="24"/>
          <w:szCs w:val="24"/>
          <w:lang w:eastAsia="zh-CN"/>
        </w:rPr>
        <w:t xml:space="preserve">As per 6.1.1 in [3], the antenna </w:t>
      </w:r>
      <w:r w:rsidRPr="00D27297">
        <w:rPr>
          <w:rFonts w:eastAsiaTheme="minorEastAsia" w:hint="eastAsia"/>
          <w:sz w:val="24"/>
          <w:szCs w:val="24"/>
          <w:lang w:eastAsia="zh-CN"/>
        </w:rPr>
        <w:t>configuration</w:t>
      </w:r>
      <w:r w:rsidRPr="00D27297">
        <w:rPr>
          <w:rFonts w:eastAsiaTheme="minorEastAsia"/>
          <w:sz w:val="24"/>
          <w:szCs w:val="24"/>
          <w:lang w:eastAsia="zh-CN"/>
        </w:rPr>
        <w:t xml:space="preserve"> for VSAT is 60 cm equivalent aperture diameter.</w:t>
      </w:r>
      <w:r w:rsidR="00C0394E" w:rsidRPr="00D27297">
        <w:rPr>
          <w:rFonts w:eastAsiaTheme="minorEastAsia" w:hint="eastAsia"/>
          <w:sz w:val="24"/>
          <w:szCs w:val="24"/>
          <w:lang w:eastAsia="zh-CN"/>
        </w:rPr>
        <w:t xml:space="preserve"> </w:t>
      </w:r>
      <w:r w:rsidR="00C0394E" w:rsidRPr="00D27297">
        <w:rPr>
          <w:rFonts w:eastAsiaTheme="minorEastAsia"/>
          <w:sz w:val="24"/>
          <w:szCs w:val="24"/>
          <w:lang w:eastAsia="zh-CN"/>
        </w:rPr>
        <w:t>A</w:t>
      </w:r>
      <w:r w:rsidR="00C0394E" w:rsidRPr="00D27297">
        <w:rPr>
          <w:rFonts w:eastAsiaTheme="minorEastAsia" w:hint="eastAsia"/>
          <w:sz w:val="24"/>
          <w:szCs w:val="24"/>
          <w:lang w:eastAsia="zh-CN"/>
        </w:rPr>
        <w:t>ssuming R</w:t>
      </w:r>
      <w:r w:rsidR="00C0394E" w:rsidRPr="00D27297">
        <w:rPr>
          <w:rFonts w:eastAsiaTheme="minorEastAsia" w:hint="eastAsia"/>
          <w:sz w:val="24"/>
          <w:szCs w:val="24"/>
          <w:vertAlign w:val="subscript"/>
          <w:lang w:eastAsia="zh-CN"/>
        </w:rPr>
        <w:t>QZ</w:t>
      </w:r>
      <w:r w:rsidR="00C0394E" w:rsidRPr="00D27297">
        <w:rPr>
          <w:rFonts w:eastAsiaTheme="minorEastAsia" w:hint="eastAsia"/>
          <w:sz w:val="24"/>
          <w:szCs w:val="24"/>
          <w:lang w:eastAsia="zh-CN"/>
        </w:rPr>
        <w:t xml:space="preserve"> = R</w:t>
      </w:r>
      <w:r w:rsidR="00C0394E" w:rsidRPr="00D27297">
        <w:rPr>
          <w:rFonts w:eastAsiaTheme="minorEastAsia" w:hint="eastAsia"/>
          <w:sz w:val="24"/>
          <w:szCs w:val="24"/>
          <w:vertAlign w:val="subscript"/>
          <w:lang w:eastAsia="zh-CN"/>
        </w:rPr>
        <w:t>DUT</w:t>
      </w:r>
      <w:r w:rsidR="00C0394E" w:rsidRPr="00D27297">
        <w:rPr>
          <w:rFonts w:eastAsiaTheme="minorEastAsia" w:hint="eastAsia"/>
          <w:sz w:val="24"/>
          <w:szCs w:val="24"/>
          <w:lang w:eastAsia="zh-CN"/>
        </w:rPr>
        <w:t xml:space="preserve"> = 60cm and 15GHz for Ku band and 30GHz for </w:t>
      </w:r>
      <w:proofErr w:type="spellStart"/>
      <w:r w:rsidR="00C0394E" w:rsidRPr="00D27297">
        <w:rPr>
          <w:rFonts w:eastAsiaTheme="minorEastAsia" w:hint="eastAsia"/>
          <w:sz w:val="24"/>
          <w:szCs w:val="24"/>
          <w:lang w:eastAsia="zh-CN"/>
        </w:rPr>
        <w:t>Ka</w:t>
      </w:r>
      <w:proofErr w:type="spellEnd"/>
      <w:r w:rsidR="00C0394E" w:rsidRPr="00D27297">
        <w:rPr>
          <w:rFonts w:eastAsiaTheme="minorEastAsia" w:hint="eastAsia"/>
          <w:sz w:val="24"/>
          <w:szCs w:val="24"/>
          <w:lang w:eastAsia="zh-CN"/>
        </w:rPr>
        <w:t xml:space="preserve"> band, in table 1 we can roughly </w:t>
      </w:r>
      <w:r w:rsidR="00C0394E" w:rsidRPr="00D27297">
        <w:rPr>
          <w:rFonts w:eastAsiaTheme="minorEastAsia"/>
          <w:sz w:val="24"/>
          <w:szCs w:val="24"/>
          <w:lang w:eastAsia="zh-CN"/>
        </w:rPr>
        <w:t>estimate</w:t>
      </w:r>
      <w:r w:rsidR="00C0394E" w:rsidRPr="00D27297">
        <w:rPr>
          <w:rFonts w:eastAsiaTheme="minorEastAsia" w:hint="eastAsia"/>
          <w:sz w:val="24"/>
          <w:szCs w:val="24"/>
          <w:lang w:eastAsia="zh-CN"/>
        </w:rPr>
        <w:t xml:space="preserve"> the required minimum range length for DFF measurement for VSAT device</w:t>
      </w:r>
      <w:r w:rsidR="00C0394E" w:rsidRPr="00D27297">
        <w:rPr>
          <w:rFonts w:eastAsiaTheme="minorEastAsia" w:hint="eastAsia"/>
          <w:sz w:val="24"/>
          <w:szCs w:val="24"/>
          <w:lang w:eastAsia="zh-CN"/>
        </w:rPr>
        <w:t>：</w:t>
      </w:r>
    </w:p>
    <w:p w14:paraId="7676C920" w14:textId="57227256" w:rsidR="00C0394E" w:rsidRPr="00684CEA" w:rsidRDefault="00C0394E" w:rsidP="00C0394E">
      <w:pPr>
        <w:pStyle w:val="TH"/>
      </w:pPr>
      <w:r w:rsidRPr="00684CEA">
        <w:t>Table 1: Minimum Range Length of DFF System for D = </w:t>
      </w:r>
      <w:r>
        <w:rPr>
          <w:rFonts w:hint="eastAsia"/>
        </w:rPr>
        <w:t>60</w:t>
      </w:r>
      <w:r w:rsidRPr="00684CEA">
        <w:t>cm</w:t>
      </w:r>
    </w:p>
    <w:tbl>
      <w:tblPr>
        <w:tblW w:w="4294" w:type="dxa"/>
        <w:jc w:val="center"/>
        <w:tblLayout w:type="fixed"/>
        <w:tblLook w:val="04A0" w:firstRow="1" w:lastRow="0" w:firstColumn="1" w:lastColumn="0" w:noHBand="0" w:noVBand="1"/>
      </w:tblPr>
      <w:tblGrid>
        <w:gridCol w:w="1167"/>
        <w:gridCol w:w="1563"/>
        <w:gridCol w:w="1564"/>
      </w:tblGrid>
      <w:tr w:rsidR="00C0394E" w:rsidRPr="00684CEA" w14:paraId="5132615E" w14:textId="77777777" w:rsidTr="00964637">
        <w:trPr>
          <w:jc w:val="center"/>
        </w:trPr>
        <w:tc>
          <w:tcPr>
            <w:tcW w:w="1167" w:type="dxa"/>
            <w:tcBorders>
              <w:top w:val="single" w:sz="4" w:space="0" w:color="auto"/>
              <w:left w:val="single" w:sz="4" w:space="0" w:color="auto"/>
              <w:bottom w:val="single" w:sz="4" w:space="0" w:color="auto"/>
              <w:right w:val="single" w:sz="4" w:space="0" w:color="auto"/>
              <w:tl2br w:val="single" w:sz="4" w:space="0" w:color="auto"/>
            </w:tcBorders>
            <w:shd w:val="clear" w:color="auto" w:fill="auto"/>
            <w:hideMark/>
          </w:tcPr>
          <w:p w14:paraId="3470058E" w14:textId="77777777" w:rsidR="00C0394E" w:rsidRPr="00684CEA" w:rsidRDefault="00C0394E" w:rsidP="00964637">
            <w:pPr>
              <w:pStyle w:val="TAR"/>
              <w:rPr>
                <w:lang w:val="en-US"/>
              </w:rPr>
            </w:pPr>
            <w:r w:rsidRPr="00684CEA">
              <w:rPr>
                <w:lang w:val="en-US"/>
              </w:rPr>
              <w:t>f [GHz]</w:t>
            </w:r>
          </w:p>
          <w:p w14:paraId="4891F8F2" w14:textId="77777777" w:rsidR="00C0394E" w:rsidRPr="00684CEA" w:rsidRDefault="00C0394E" w:rsidP="00964637">
            <w:pPr>
              <w:pStyle w:val="TAL"/>
              <w:rPr>
                <w:lang w:val="en-US"/>
              </w:rPr>
            </w:pPr>
            <w:r w:rsidRPr="00684CEA">
              <w:rPr>
                <w:lang w:val="en-US"/>
              </w:rPr>
              <w:t>QZ [cm]</w:t>
            </w:r>
          </w:p>
        </w:tc>
        <w:tc>
          <w:tcPr>
            <w:tcW w:w="1563" w:type="dxa"/>
            <w:tcBorders>
              <w:top w:val="single" w:sz="4" w:space="0" w:color="auto"/>
              <w:left w:val="nil"/>
              <w:bottom w:val="single" w:sz="4" w:space="0" w:color="auto"/>
              <w:right w:val="single" w:sz="4" w:space="0" w:color="auto"/>
            </w:tcBorders>
            <w:shd w:val="clear" w:color="auto" w:fill="auto"/>
            <w:noWrap/>
            <w:vAlign w:val="center"/>
            <w:hideMark/>
          </w:tcPr>
          <w:p w14:paraId="23082605" w14:textId="77777777" w:rsidR="00C0394E" w:rsidRPr="00684CEA" w:rsidRDefault="00C0394E" w:rsidP="00964637">
            <w:pPr>
              <w:pStyle w:val="TAH"/>
              <w:rPr>
                <w:lang w:val="en-US"/>
              </w:rPr>
            </w:pPr>
            <w:r>
              <w:rPr>
                <w:rFonts w:hint="eastAsia"/>
                <w:lang w:val="en-US"/>
              </w:rPr>
              <w:t>15</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0AA759F2" w14:textId="77777777" w:rsidR="00C0394E" w:rsidRPr="00684CEA" w:rsidRDefault="00C0394E" w:rsidP="00964637">
            <w:pPr>
              <w:pStyle w:val="TAH"/>
              <w:rPr>
                <w:lang w:val="en-US"/>
              </w:rPr>
            </w:pPr>
            <w:r w:rsidRPr="00684CEA">
              <w:rPr>
                <w:lang w:val="en-US"/>
              </w:rPr>
              <w:t>30</w:t>
            </w:r>
          </w:p>
        </w:tc>
      </w:tr>
      <w:tr w:rsidR="00C0394E" w:rsidRPr="00684CEA" w14:paraId="058C77A9" w14:textId="77777777" w:rsidTr="00964637">
        <w:trPr>
          <w:jc w:val="center"/>
        </w:trPr>
        <w:tc>
          <w:tcPr>
            <w:tcW w:w="1167" w:type="dxa"/>
            <w:tcBorders>
              <w:top w:val="nil"/>
              <w:left w:val="single" w:sz="4" w:space="0" w:color="auto"/>
              <w:bottom w:val="single" w:sz="4" w:space="0" w:color="auto"/>
              <w:right w:val="single" w:sz="4" w:space="0" w:color="auto"/>
            </w:tcBorders>
            <w:noWrap/>
            <w:vAlign w:val="center"/>
            <w:hideMark/>
          </w:tcPr>
          <w:p w14:paraId="14CE45CB" w14:textId="77777777" w:rsidR="00C0394E" w:rsidRPr="00684CEA" w:rsidRDefault="00C0394E" w:rsidP="00964637">
            <w:pPr>
              <w:pStyle w:val="TAC"/>
              <w:rPr>
                <w:b/>
                <w:lang w:val="en-US"/>
              </w:rPr>
            </w:pPr>
            <w:r>
              <w:rPr>
                <w:rFonts w:hint="eastAsia"/>
                <w:b/>
                <w:lang w:val="en-US"/>
              </w:rPr>
              <w:t>60</w:t>
            </w:r>
          </w:p>
        </w:tc>
        <w:tc>
          <w:tcPr>
            <w:tcW w:w="1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582CC6" w14:textId="77777777" w:rsidR="00C0394E" w:rsidRPr="00684CEA" w:rsidRDefault="00C0394E" w:rsidP="00964637">
            <w:pPr>
              <w:pStyle w:val="TAC"/>
              <w:rPr>
                <w:lang w:val="en-US"/>
              </w:rPr>
            </w:pPr>
            <w:r>
              <w:rPr>
                <w:rFonts w:hint="eastAsia"/>
              </w:rPr>
              <w:t>36.3m</w:t>
            </w:r>
          </w:p>
        </w:tc>
        <w:tc>
          <w:tcPr>
            <w:tcW w:w="1564" w:type="dxa"/>
            <w:tcBorders>
              <w:top w:val="single" w:sz="4" w:space="0" w:color="auto"/>
              <w:left w:val="nil"/>
              <w:bottom w:val="single" w:sz="4" w:space="0" w:color="auto"/>
              <w:right w:val="single" w:sz="4" w:space="0" w:color="auto"/>
            </w:tcBorders>
            <w:shd w:val="clear" w:color="auto" w:fill="auto"/>
            <w:noWrap/>
            <w:vAlign w:val="center"/>
            <w:hideMark/>
          </w:tcPr>
          <w:p w14:paraId="79BA9253" w14:textId="77777777" w:rsidR="00C0394E" w:rsidRPr="00684CEA" w:rsidRDefault="00C0394E" w:rsidP="00964637">
            <w:pPr>
              <w:pStyle w:val="TAC"/>
              <w:rPr>
                <w:lang w:val="en-US"/>
              </w:rPr>
            </w:pPr>
            <w:r>
              <w:rPr>
                <w:rFonts w:hint="eastAsia"/>
              </w:rPr>
              <w:t>72.3m</w:t>
            </w:r>
          </w:p>
        </w:tc>
      </w:tr>
    </w:tbl>
    <w:p w14:paraId="23C75CE3" w14:textId="1C842C04" w:rsidR="00C0394E" w:rsidRDefault="00C0394E" w:rsidP="00804CB5">
      <w:pPr>
        <w:rPr>
          <w:rFonts w:eastAsiaTheme="minorEastAsia"/>
          <w:lang w:eastAsia="zh-CN"/>
        </w:rPr>
      </w:pPr>
    </w:p>
    <w:p w14:paraId="340075A9" w14:textId="48A427BB" w:rsidR="00CC38B5" w:rsidRPr="00D27297" w:rsidRDefault="00F10285" w:rsidP="00804CB5">
      <w:pPr>
        <w:rPr>
          <w:rFonts w:eastAsiaTheme="minorEastAsia"/>
          <w:sz w:val="24"/>
          <w:szCs w:val="24"/>
          <w:lang w:eastAsia="zh-CN"/>
        </w:rPr>
      </w:pPr>
      <w:r w:rsidRPr="00D27297">
        <w:rPr>
          <w:rFonts w:eastAsiaTheme="minorEastAsia"/>
          <w:sz w:val="24"/>
          <w:szCs w:val="24"/>
          <w:lang w:eastAsia="zh-CN"/>
        </w:rPr>
        <w:t>Obviously,</w:t>
      </w:r>
      <w:r w:rsidRPr="00D27297">
        <w:rPr>
          <w:rFonts w:eastAsiaTheme="minorEastAsia" w:hint="eastAsia"/>
          <w:sz w:val="24"/>
          <w:szCs w:val="24"/>
          <w:lang w:eastAsia="zh-CN"/>
        </w:rPr>
        <w:t xml:space="preserve"> the range length of DFF method is quite large. </w:t>
      </w:r>
      <w:r w:rsidRPr="00D27297">
        <w:rPr>
          <w:rFonts w:eastAsiaTheme="minorEastAsia"/>
          <w:sz w:val="24"/>
          <w:szCs w:val="24"/>
          <w:lang w:eastAsia="zh-CN"/>
        </w:rPr>
        <w:t>T</w:t>
      </w:r>
      <w:r w:rsidRPr="00D27297">
        <w:rPr>
          <w:rFonts w:eastAsiaTheme="minorEastAsia" w:hint="eastAsia"/>
          <w:sz w:val="24"/>
          <w:szCs w:val="24"/>
          <w:lang w:eastAsia="zh-CN"/>
        </w:rPr>
        <w:t xml:space="preserve">hat will result in significant path loss and high </w:t>
      </w:r>
      <w:r w:rsidRPr="00D27297">
        <w:rPr>
          <w:rFonts w:eastAsiaTheme="minorEastAsia"/>
          <w:sz w:val="24"/>
          <w:szCs w:val="24"/>
          <w:lang w:eastAsia="zh-CN"/>
        </w:rPr>
        <w:t>construction</w:t>
      </w:r>
      <w:r w:rsidRPr="00D27297">
        <w:rPr>
          <w:rFonts w:eastAsiaTheme="minorEastAsia" w:hint="eastAsia"/>
          <w:sz w:val="24"/>
          <w:szCs w:val="24"/>
          <w:lang w:eastAsia="zh-CN"/>
        </w:rPr>
        <w:t xml:space="preserve"> costs.</w:t>
      </w:r>
      <w:r w:rsidR="00E54D0A" w:rsidRPr="00D27297">
        <w:rPr>
          <w:rFonts w:eastAsiaTheme="minorEastAsia" w:hint="eastAsia"/>
          <w:sz w:val="24"/>
          <w:szCs w:val="24"/>
          <w:lang w:eastAsia="zh-CN"/>
        </w:rPr>
        <w:t xml:space="preserve"> </w:t>
      </w:r>
      <w:r w:rsidR="00E54D0A" w:rsidRPr="00D27297">
        <w:rPr>
          <w:rStyle w:val="af4"/>
          <w:rFonts w:ascii="PingFang SC" w:hAnsi="PingFang SC"/>
          <w:i w:val="0"/>
          <w:iCs w:val="0"/>
          <w:color w:val="333333"/>
          <w:sz w:val="24"/>
          <w:szCs w:val="24"/>
          <w:shd w:val="clear" w:color="auto" w:fill="FFFFFF"/>
        </w:rPr>
        <w:t xml:space="preserve">In that case, the DFF method </w:t>
      </w:r>
      <w:r w:rsidR="00E54D0A" w:rsidRPr="00D27297">
        <w:rPr>
          <w:rStyle w:val="af4"/>
          <w:rFonts w:ascii="PingFang SC" w:eastAsiaTheme="minorEastAsia" w:hAnsi="PingFang SC" w:hint="eastAsia"/>
          <w:i w:val="0"/>
          <w:iCs w:val="0"/>
          <w:color w:val="333333"/>
          <w:sz w:val="24"/>
          <w:szCs w:val="24"/>
          <w:shd w:val="clear" w:color="auto" w:fill="FFFFFF"/>
          <w:lang w:eastAsia="zh-CN"/>
        </w:rPr>
        <w:t>is not</w:t>
      </w:r>
      <w:r w:rsidR="00E54D0A" w:rsidRPr="00D27297">
        <w:rPr>
          <w:rStyle w:val="af4"/>
          <w:rFonts w:ascii="PingFang SC" w:hAnsi="PingFang SC"/>
          <w:i w:val="0"/>
          <w:iCs w:val="0"/>
          <w:color w:val="333333"/>
          <w:sz w:val="24"/>
          <w:szCs w:val="24"/>
          <w:shd w:val="clear" w:color="auto" w:fill="FFFFFF"/>
        </w:rPr>
        <w:t xml:space="preserve"> </w:t>
      </w:r>
      <w:r w:rsidR="00E54D0A" w:rsidRPr="00D27297">
        <w:rPr>
          <w:rStyle w:val="af4"/>
          <w:rFonts w:ascii="PingFang SC" w:eastAsiaTheme="minorEastAsia" w:hAnsi="PingFang SC" w:hint="eastAsia"/>
          <w:i w:val="0"/>
          <w:iCs w:val="0"/>
          <w:color w:val="333333"/>
          <w:sz w:val="24"/>
          <w:szCs w:val="24"/>
          <w:shd w:val="clear" w:color="auto" w:fill="FFFFFF"/>
          <w:lang w:eastAsia="zh-CN"/>
        </w:rPr>
        <w:t>quite suitable</w:t>
      </w:r>
      <w:r w:rsidR="00E54D0A" w:rsidRPr="00D27297">
        <w:rPr>
          <w:rStyle w:val="af4"/>
          <w:rFonts w:ascii="PingFang SC" w:hAnsi="PingFang SC"/>
          <w:i w:val="0"/>
          <w:iCs w:val="0"/>
          <w:color w:val="333333"/>
          <w:sz w:val="24"/>
          <w:szCs w:val="24"/>
          <w:shd w:val="clear" w:color="auto" w:fill="FFFFFF"/>
        </w:rPr>
        <w:t xml:space="preserve"> for VSAT testing.</w:t>
      </w:r>
    </w:p>
    <w:p w14:paraId="2540C221" w14:textId="46A18D97" w:rsidR="00C64487" w:rsidRPr="00D27297" w:rsidRDefault="00453211" w:rsidP="00804CB5">
      <w:pPr>
        <w:rPr>
          <w:rFonts w:eastAsiaTheme="minorEastAsia"/>
          <w:sz w:val="24"/>
          <w:szCs w:val="24"/>
          <w:lang w:eastAsia="zh-CN"/>
        </w:rPr>
      </w:pPr>
      <w:r w:rsidRPr="007953E7">
        <w:rPr>
          <w:rFonts w:eastAsiaTheme="minorEastAsia" w:hint="eastAsia"/>
          <w:i/>
          <w:sz w:val="24"/>
          <w:szCs w:val="24"/>
          <w:lang w:eastAsia="zh-CN"/>
        </w:rPr>
        <w:lastRenderedPageBreak/>
        <w:t>Observation 1</w:t>
      </w:r>
      <w:r w:rsidRPr="007953E7">
        <w:rPr>
          <w:rFonts w:eastAsiaTheme="minorEastAsia" w:hint="eastAsia"/>
          <w:i/>
          <w:sz w:val="24"/>
          <w:szCs w:val="24"/>
          <w:lang w:eastAsia="zh-CN"/>
        </w:rPr>
        <w:t>：</w:t>
      </w:r>
      <w:r w:rsidRPr="00D27297">
        <w:rPr>
          <w:rFonts w:eastAsiaTheme="minorEastAsia" w:hint="eastAsia"/>
          <w:sz w:val="24"/>
          <w:szCs w:val="24"/>
          <w:lang w:eastAsia="zh-CN"/>
        </w:rPr>
        <w:t xml:space="preserve">DFF </w:t>
      </w:r>
      <w:r w:rsidRPr="00D27297">
        <w:rPr>
          <w:sz w:val="24"/>
          <w:szCs w:val="24"/>
        </w:rPr>
        <w:t>test method</w:t>
      </w:r>
      <w:r w:rsidRPr="00D27297">
        <w:rPr>
          <w:rFonts w:eastAsiaTheme="minorEastAsia" w:hint="eastAsia"/>
          <w:sz w:val="24"/>
          <w:szCs w:val="24"/>
          <w:lang w:eastAsia="zh-CN"/>
        </w:rPr>
        <w:t xml:space="preserve"> is note suitable for VSAT device due to si</w:t>
      </w:r>
      <w:r w:rsidR="001566E2">
        <w:rPr>
          <w:rFonts w:eastAsiaTheme="minorEastAsia" w:hint="eastAsia"/>
          <w:sz w:val="24"/>
          <w:szCs w:val="24"/>
          <w:lang w:eastAsia="zh-CN"/>
        </w:rPr>
        <w:t xml:space="preserve">gnificant path loss and high </w:t>
      </w:r>
      <w:r w:rsidRPr="00D27297">
        <w:rPr>
          <w:rFonts w:eastAsiaTheme="minorEastAsia"/>
          <w:sz w:val="24"/>
          <w:szCs w:val="24"/>
          <w:lang w:eastAsia="zh-CN"/>
        </w:rPr>
        <w:t>construction</w:t>
      </w:r>
      <w:r w:rsidRPr="00D27297">
        <w:rPr>
          <w:rFonts w:eastAsiaTheme="minorEastAsia" w:hint="eastAsia"/>
          <w:sz w:val="24"/>
          <w:szCs w:val="24"/>
          <w:lang w:eastAsia="zh-CN"/>
        </w:rPr>
        <w:t xml:space="preserve"> costs</w:t>
      </w:r>
    </w:p>
    <w:p w14:paraId="7B1CD8A4" w14:textId="77777777" w:rsidR="005A4251" w:rsidRPr="00D27297" w:rsidRDefault="005A4251" w:rsidP="00804CB5">
      <w:pPr>
        <w:rPr>
          <w:rFonts w:eastAsiaTheme="minorEastAsia"/>
          <w:sz w:val="24"/>
          <w:szCs w:val="24"/>
          <w:lang w:eastAsia="zh-CN"/>
        </w:rPr>
      </w:pPr>
    </w:p>
    <w:p w14:paraId="42465F84" w14:textId="723680B9" w:rsidR="001421CC" w:rsidRPr="00D27297" w:rsidRDefault="001421CC" w:rsidP="00804CB5">
      <w:pPr>
        <w:rPr>
          <w:rFonts w:eastAsiaTheme="minorEastAsia"/>
          <w:sz w:val="24"/>
          <w:szCs w:val="24"/>
          <w:lang w:eastAsia="zh-CN"/>
        </w:rPr>
      </w:pPr>
      <w:r w:rsidRPr="00D27297">
        <w:rPr>
          <w:rFonts w:eastAsiaTheme="minorEastAsia"/>
          <w:sz w:val="24"/>
          <w:szCs w:val="24"/>
          <w:lang w:eastAsia="zh-CN"/>
        </w:rPr>
        <w:t>T</w:t>
      </w:r>
      <w:r w:rsidRPr="00D27297">
        <w:rPr>
          <w:rFonts w:eastAsiaTheme="minorEastAsia" w:hint="eastAsia"/>
          <w:sz w:val="24"/>
          <w:szCs w:val="24"/>
          <w:lang w:eastAsia="zh-CN"/>
        </w:rPr>
        <w:t xml:space="preserve">he </w:t>
      </w:r>
      <w:r w:rsidR="005A4251" w:rsidRPr="00D27297">
        <w:rPr>
          <w:rFonts w:eastAsiaTheme="minorEastAsia" w:hint="eastAsia"/>
          <w:sz w:val="24"/>
          <w:szCs w:val="24"/>
          <w:lang w:eastAsia="zh-CN"/>
        </w:rPr>
        <w:t>IFF method (</w:t>
      </w:r>
      <w:r w:rsidRPr="00D27297">
        <w:rPr>
          <w:rFonts w:eastAsiaTheme="minorEastAsia" w:hint="eastAsia"/>
          <w:sz w:val="24"/>
          <w:szCs w:val="24"/>
          <w:lang w:eastAsia="zh-CN"/>
        </w:rPr>
        <w:t>CATR</w:t>
      </w:r>
      <w:r w:rsidR="005A4251" w:rsidRPr="00D27297">
        <w:rPr>
          <w:rFonts w:eastAsiaTheme="minorEastAsia" w:hint="eastAsia"/>
          <w:sz w:val="24"/>
          <w:szCs w:val="24"/>
          <w:lang w:eastAsia="zh-CN"/>
        </w:rPr>
        <w:t xml:space="preserve"> system)</w:t>
      </w:r>
      <w:r w:rsidRPr="00D27297">
        <w:rPr>
          <w:rFonts w:eastAsiaTheme="minorEastAsia" w:hint="eastAsia"/>
          <w:sz w:val="24"/>
          <w:szCs w:val="24"/>
          <w:lang w:eastAsia="zh-CN"/>
        </w:rPr>
        <w:t xml:space="preserve"> </w:t>
      </w:r>
      <w:bookmarkStart w:id="4" w:name="OLE_LINK16"/>
      <w:r w:rsidRPr="00D27297">
        <w:rPr>
          <w:rFonts w:eastAsiaTheme="minorEastAsia" w:hint="eastAsia"/>
          <w:sz w:val="24"/>
          <w:szCs w:val="24"/>
          <w:lang w:eastAsia="zh-CN"/>
        </w:rPr>
        <w:t xml:space="preserve">measurement setup demonstrated in [4] </w:t>
      </w:r>
      <w:r w:rsidR="00B25FD3" w:rsidRPr="00D27297">
        <w:rPr>
          <w:rFonts w:eastAsiaTheme="minorEastAsia" w:hint="eastAsia"/>
          <w:sz w:val="24"/>
          <w:szCs w:val="24"/>
          <w:lang w:eastAsia="zh-CN"/>
        </w:rPr>
        <w:t>is</w:t>
      </w:r>
      <w:r w:rsidRPr="00D27297">
        <w:rPr>
          <w:rFonts w:eastAsiaTheme="minorEastAsia" w:hint="eastAsia"/>
          <w:sz w:val="24"/>
          <w:szCs w:val="24"/>
          <w:lang w:eastAsia="zh-CN"/>
        </w:rPr>
        <w:t xml:space="preserve"> </w:t>
      </w:r>
      <w:r w:rsidRPr="00D27297">
        <w:rPr>
          <w:rFonts w:eastAsiaTheme="minorEastAsia"/>
          <w:sz w:val="24"/>
          <w:szCs w:val="24"/>
          <w:lang w:eastAsia="zh-CN"/>
        </w:rPr>
        <w:t>extracted</w:t>
      </w:r>
      <w:r w:rsidRPr="00D27297">
        <w:rPr>
          <w:rFonts w:eastAsiaTheme="minorEastAsia" w:hint="eastAsia"/>
          <w:sz w:val="24"/>
          <w:szCs w:val="24"/>
          <w:lang w:eastAsia="zh-CN"/>
        </w:rPr>
        <w:t xml:space="preserve"> as below:</w:t>
      </w:r>
      <w:bookmarkEnd w:id="4"/>
    </w:p>
    <w:tbl>
      <w:tblPr>
        <w:tblStyle w:val="a5"/>
        <w:tblW w:w="0" w:type="auto"/>
        <w:jc w:val="center"/>
        <w:tblInd w:w="110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72"/>
      </w:tblGrid>
      <w:tr w:rsidR="001421CC" w14:paraId="5281DF13" w14:textId="77777777" w:rsidTr="00C04265">
        <w:trPr>
          <w:jc w:val="center"/>
        </w:trPr>
        <w:tc>
          <w:tcPr>
            <w:tcW w:w="9072" w:type="dxa"/>
          </w:tcPr>
          <w:p w14:paraId="0B2BB580" w14:textId="77777777" w:rsidR="001421CC" w:rsidRDefault="001421CC" w:rsidP="001421CC">
            <w:pPr>
              <w:pStyle w:val="TF"/>
              <w:rPr>
                <w:rFonts w:eastAsiaTheme="minorEastAsia"/>
                <w:lang w:eastAsia="zh-CN"/>
              </w:rPr>
            </w:pPr>
            <w:r w:rsidRPr="00684CEA">
              <w:rPr>
                <w:noProof/>
                <w:lang w:val="en-US" w:eastAsia="zh-CN"/>
              </w:rPr>
              <w:drawing>
                <wp:inline distT="0" distB="0" distL="0" distR="0" wp14:anchorId="6888A1BF" wp14:editId="10FFA131">
                  <wp:extent cx="2764868" cy="2608472"/>
                  <wp:effectExtent l="0" t="0" r="0" b="1905"/>
                  <wp:docPr id="1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6508" cy="2610019"/>
                          </a:xfrm>
                          <a:prstGeom prst="rect">
                            <a:avLst/>
                          </a:prstGeom>
                          <a:noFill/>
                        </pic:spPr>
                      </pic:pic>
                    </a:graphicData>
                  </a:graphic>
                </wp:inline>
              </w:drawing>
            </w:r>
          </w:p>
          <w:p w14:paraId="19224370" w14:textId="4916005A" w:rsidR="001421CC" w:rsidRPr="001421CC" w:rsidRDefault="001421CC" w:rsidP="001421CC">
            <w:pPr>
              <w:pStyle w:val="TF"/>
              <w:rPr>
                <w:rFonts w:eastAsiaTheme="minorEastAsia"/>
                <w:lang w:eastAsia="zh-CN"/>
              </w:rPr>
            </w:pPr>
            <w:r w:rsidRPr="00684CEA">
              <w:t>Figure 5.2.3.1-1: IFF method 1 (CATR) measurement setup of UE RF characteristic</w:t>
            </w:r>
          </w:p>
        </w:tc>
      </w:tr>
    </w:tbl>
    <w:p w14:paraId="4DEF7C5D" w14:textId="77777777" w:rsidR="001421CC" w:rsidRDefault="001421CC" w:rsidP="00804CB5">
      <w:pPr>
        <w:rPr>
          <w:rFonts w:eastAsiaTheme="minorEastAsia"/>
          <w:lang w:eastAsia="zh-CN"/>
        </w:rPr>
      </w:pPr>
    </w:p>
    <w:p w14:paraId="7D529F7C" w14:textId="7CD06360" w:rsidR="00453211" w:rsidRPr="00D27297" w:rsidRDefault="005A4251" w:rsidP="00804CB5">
      <w:pPr>
        <w:rPr>
          <w:rFonts w:eastAsiaTheme="minorEastAsia"/>
          <w:sz w:val="24"/>
          <w:szCs w:val="24"/>
          <w:lang w:eastAsia="zh-CN"/>
        </w:rPr>
      </w:pPr>
      <w:r w:rsidRPr="00D27297">
        <w:rPr>
          <w:rFonts w:eastAsiaTheme="minorEastAsia"/>
          <w:sz w:val="24"/>
          <w:szCs w:val="24"/>
          <w:lang w:eastAsia="zh-CN"/>
        </w:rPr>
        <w:t>C</w:t>
      </w:r>
      <w:r w:rsidRPr="00D27297">
        <w:rPr>
          <w:rFonts w:eastAsiaTheme="minorEastAsia" w:hint="eastAsia"/>
          <w:sz w:val="24"/>
          <w:szCs w:val="24"/>
          <w:lang w:eastAsia="zh-CN"/>
        </w:rPr>
        <w:t xml:space="preserve">ompared to DFF method, </w:t>
      </w:r>
      <w:r w:rsidRPr="00D27297">
        <w:rPr>
          <w:rFonts w:eastAsiaTheme="minorEastAsia"/>
          <w:sz w:val="24"/>
          <w:szCs w:val="24"/>
          <w:lang w:eastAsia="zh-CN"/>
        </w:rPr>
        <w:t>CATR</w:t>
      </w:r>
      <w:r w:rsidRPr="00D27297">
        <w:rPr>
          <w:rFonts w:eastAsiaTheme="minorEastAsia" w:hint="eastAsia"/>
          <w:sz w:val="24"/>
          <w:szCs w:val="24"/>
          <w:lang w:eastAsia="zh-CN"/>
        </w:rPr>
        <w:t xml:space="preserve"> </w:t>
      </w:r>
      <w:r w:rsidRPr="00D27297">
        <w:rPr>
          <w:sz w:val="24"/>
          <w:szCs w:val="24"/>
        </w:rPr>
        <w:t xml:space="preserve">does not require a measurement distance of </w:t>
      </w:r>
      <w:r w:rsidRPr="00D27297">
        <w:rPr>
          <w:position w:val="-24"/>
          <w:sz w:val="24"/>
          <w:szCs w:val="24"/>
        </w:rPr>
        <w:object w:dxaOrig="940" w:dyaOrig="660" w14:anchorId="4A570C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3.1pt" o:ole="">
            <v:imagedata r:id="rId11" o:title=""/>
          </v:shape>
          <o:OLEObject Type="Embed" ProgID="Equation.3" ShapeID="_x0000_i1025" DrawAspect="Content" ObjectID="_1820753721" r:id="rId12"/>
        </w:object>
      </w:r>
      <w:r w:rsidRPr="00D27297">
        <w:rPr>
          <w:sz w:val="24"/>
          <w:szCs w:val="24"/>
        </w:rPr>
        <w:t xml:space="preserve"> to achieve a plane wave</w:t>
      </w:r>
      <w:r w:rsidRPr="00D27297">
        <w:rPr>
          <w:rFonts w:eastAsiaTheme="minorEastAsia" w:hint="eastAsia"/>
          <w:sz w:val="24"/>
          <w:szCs w:val="24"/>
          <w:lang w:eastAsia="zh-CN"/>
        </w:rPr>
        <w:t xml:space="preserve">. </w:t>
      </w:r>
      <w:r w:rsidR="00615796" w:rsidRPr="00D27297">
        <w:rPr>
          <w:rFonts w:eastAsiaTheme="minorEastAsia"/>
          <w:sz w:val="24"/>
          <w:szCs w:val="24"/>
          <w:lang w:eastAsia="zh-CN"/>
        </w:rPr>
        <w:t>S</w:t>
      </w:r>
      <w:r w:rsidR="00615796" w:rsidRPr="00D27297">
        <w:rPr>
          <w:rFonts w:eastAsiaTheme="minorEastAsia" w:hint="eastAsia"/>
          <w:sz w:val="24"/>
          <w:szCs w:val="24"/>
          <w:lang w:eastAsia="zh-CN"/>
        </w:rPr>
        <w:t xml:space="preserve">horter measurement distance brings less path loss. </w:t>
      </w:r>
      <w:r w:rsidRPr="00D27297">
        <w:rPr>
          <w:rFonts w:eastAsiaTheme="minorEastAsia"/>
          <w:sz w:val="24"/>
          <w:szCs w:val="24"/>
          <w:lang w:eastAsia="zh-CN"/>
        </w:rPr>
        <w:t>T</w:t>
      </w:r>
      <w:r w:rsidRPr="00D27297">
        <w:rPr>
          <w:rFonts w:eastAsiaTheme="minorEastAsia" w:hint="eastAsia"/>
          <w:sz w:val="24"/>
          <w:szCs w:val="24"/>
          <w:lang w:eastAsia="zh-CN"/>
        </w:rPr>
        <w:t xml:space="preserve">hat makes </w:t>
      </w:r>
      <w:r w:rsidR="00DF64AC" w:rsidRPr="00D27297">
        <w:rPr>
          <w:rFonts w:eastAsiaTheme="minorEastAsia" w:hint="eastAsia"/>
          <w:sz w:val="24"/>
          <w:szCs w:val="24"/>
          <w:lang w:eastAsia="zh-CN"/>
        </w:rPr>
        <w:t>IFF method</w:t>
      </w:r>
      <w:r w:rsidRPr="00D27297">
        <w:rPr>
          <w:rFonts w:eastAsiaTheme="minorEastAsia" w:hint="eastAsia"/>
          <w:sz w:val="24"/>
          <w:szCs w:val="24"/>
          <w:lang w:eastAsia="zh-CN"/>
        </w:rPr>
        <w:t xml:space="preserve"> </w:t>
      </w:r>
      <w:r w:rsidR="00480377" w:rsidRPr="00D27297">
        <w:rPr>
          <w:rFonts w:eastAsiaTheme="minorEastAsia" w:hint="eastAsia"/>
          <w:sz w:val="24"/>
          <w:szCs w:val="24"/>
          <w:lang w:eastAsia="zh-CN"/>
        </w:rPr>
        <w:t>much more appropriate</w:t>
      </w:r>
      <w:r w:rsidRPr="00D27297">
        <w:rPr>
          <w:rFonts w:eastAsiaTheme="minorEastAsia" w:hint="eastAsia"/>
          <w:sz w:val="24"/>
          <w:szCs w:val="24"/>
          <w:lang w:eastAsia="zh-CN"/>
        </w:rPr>
        <w:t xml:space="preserve"> for VSAT device</w:t>
      </w:r>
      <w:r w:rsidR="00480377" w:rsidRPr="00D27297">
        <w:rPr>
          <w:rFonts w:eastAsiaTheme="minorEastAsia" w:hint="eastAsia"/>
          <w:sz w:val="24"/>
          <w:szCs w:val="24"/>
          <w:lang w:eastAsia="zh-CN"/>
        </w:rPr>
        <w:t xml:space="preserve"> OTA measurement</w:t>
      </w:r>
      <w:r w:rsidRPr="00D27297">
        <w:rPr>
          <w:rFonts w:eastAsiaTheme="minorEastAsia" w:hint="eastAsia"/>
          <w:sz w:val="24"/>
          <w:szCs w:val="24"/>
          <w:lang w:eastAsia="zh-CN"/>
        </w:rPr>
        <w:t>.</w:t>
      </w:r>
      <w:r w:rsidR="00DF64AC" w:rsidRPr="00D27297">
        <w:rPr>
          <w:rFonts w:eastAsiaTheme="minorEastAsia" w:hint="eastAsia"/>
          <w:sz w:val="24"/>
          <w:szCs w:val="24"/>
          <w:lang w:eastAsia="zh-CN"/>
        </w:rPr>
        <w:t xml:space="preserve"> </w:t>
      </w:r>
      <w:r w:rsidR="00DF64AC" w:rsidRPr="00D27297">
        <w:rPr>
          <w:rFonts w:eastAsiaTheme="minorEastAsia"/>
          <w:sz w:val="24"/>
          <w:szCs w:val="24"/>
          <w:lang w:eastAsia="zh-CN"/>
        </w:rPr>
        <w:t>I</w:t>
      </w:r>
      <w:r w:rsidR="00DF64AC" w:rsidRPr="00D27297">
        <w:rPr>
          <w:rFonts w:eastAsiaTheme="minorEastAsia" w:hint="eastAsia"/>
          <w:sz w:val="24"/>
          <w:szCs w:val="24"/>
          <w:lang w:eastAsia="zh-CN"/>
        </w:rPr>
        <w:t>t</w:t>
      </w:r>
      <w:r w:rsidR="00DF64AC" w:rsidRPr="00D27297">
        <w:rPr>
          <w:rFonts w:eastAsiaTheme="minorEastAsia"/>
          <w:sz w:val="24"/>
          <w:szCs w:val="24"/>
          <w:lang w:eastAsia="zh-CN"/>
        </w:rPr>
        <w:t>’</w:t>
      </w:r>
      <w:r w:rsidR="00DF64AC" w:rsidRPr="00D27297">
        <w:rPr>
          <w:rFonts w:eastAsiaTheme="minorEastAsia" w:hint="eastAsia"/>
          <w:sz w:val="24"/>
          <w:szCs w:val="24"/>
          <w:lang w:eastAsia="zh-CN"/>
        </w:rPr>
        <w:t>s reasonable to treat the study of IFF method as first priority for VSAT OTA measurement.</w:t>
      </w:r>
    </w:p>
    <w:p w14:paraId="6F82151A" w14:textId="3772F2D4" w:rsidR="004530B9" w:rsidRPr="00D27297" w:rsidRDefault="004530B9" w:rsidP="004530B9">
      <w:pPr>
        <w:rPr>
          <w:rFonts w:eastAsiaTheme="minorEastAsia"/>
          <w:sz w:val="24"/>
          <w:szCs w:val="24"/>
          <w:lang w:eastAsia="zh-CN"/>
        </w:rPr>
      </w:pPr>
      <w:r w:rsidRPr="00D27297">
        <w:rPr>
          <w:rFonts w:eastAsiaTheme="minorEastAsia" w:hint="eastAsia"/>
          <w:b/>
          <w:sz w:val="24"/>
          <w:szCs w:val="24"/>
          <w:lang w:eastAsia="zh-CN"/>
        </w:rPr>
        <w:t>Observation 2</w:t>
      </w:r>
      <w:r w:rsidRPr="00D27297">
        <w:rPr>
          <w:rFonts w:eastAsiaTheme="minorEastAsia" w:hint="eastAsia"/>
          <w:b/>
          <w:sz w:val="24"/>
          <w:szCs w:val="24"/>
          <w:lang w:eastAsia="zh-CN"/>
        </w:rPr>
        <w:t>：</w:t>
      </w:r>
      <w:r w:rsidRPr="00D27297">
        <w:rPr>
          <w:rFonts w:eastAsiaTheme="minorEastAsia" w:hint="eastAsia"/>
          <w:sz w:val="24"/>
          <w:szCs w:val="24"/>
          <w:lang w:eastAsia="zh-CN"/>
        </w:rPr>
        <w:t xml:space="preserve">IFF </w:t>
      </w:r>
      <w:r w:rsidRPr="00D27297">
        <w:rPr>
          <w:sz w:val="24"/>
          <w:szCs w:val="24"/>
        </w:rPr>
        <w:t>test method</w:t>
      </w:r>
      <w:r w:rsidRPr="00D27297">
        <w:rPr>
          <w:rFonts w:eastAsiaTheme="minorEastAsia" w:hint="eastAsia"/>
          <w:sz w:val="24"/>
          <w:szCs w:val="24"/>
          <w:lang w:eastAsia="zh-CN"/>
        </w:rPr>
        <w:t xml:space="preserve"> is appropriate for VSAT device </w:t>
      </w:r>
      <w:r w:rsidRPr="00D27297">
        <w:rPr>
          <w:rFonts w:eastAsiaTheme="minorEastAsia"/>
          <w:sz w:val="24"/>
          <w:szCs w:val="24"/>
          <w:lang w:eastAsia="zh-CN"/>
        </w:rPr>
        <w:t>and</w:t>
      </w:r>
      <w:r w:rsidRPr="00D27297">
        <w:rPr>
          <w:rFonts w:eastAsiaTheme="minorEastAsia" w:hint="eastAsia"/>
          <w:sz w:val="24"/>
          <w:szCs w:val="24"/>
          <w:lang w:eastAsia="zh-CN"/>
        </w:rPr>
        <w:t xml:space="preserve"> should be taken as first priority</w:t>
      </w:r>
    </w:p>
    <w:p w14:paraId="65BD4FB5" w14:textId="77777777" w:rsidR="00453211" w:rsidRPr="00D27297" w:rsidRDefault="00453211" w:rsidP="00804CB5">
      <w:pPr>
        <w:rPr>
          <w:rFonts w:eastAsiaTheme="minorEastAsia"/>
          <w:sz w:val="24"/>
          <w:szCs w:val="24"/>
          <w:lang w:eastAsia="zh-CN"/>
        </w:rPr>
      </w:pPr>
    </w:p>
    <w:p w14:paraId="08F19CCC" w14:textId="543CC644" w:rsidR="00F154E8" w:rsidRPr="00D27297" w:rsidRDefault="00D90186" w:rsidP="00804CB5">
      <w:pPr>
        <w:rPr>
          <w:rFonts w:eastAsiaTheme="minorEastAsia"/>
          <w:sz w:val="24"/>
          <w:szCs w:val="24"/>
          <w:lang w:eastAsia="zh-CN"/>
        </w:rPr>
      </w:pPr>
      <w:r w:rsidRPr="00D27297">
        <w:rPr>
          <w:rFonts w:eastAsiaTheme="minorEastAsia" w:hint="eastAsia"/>
          <w:sz w:val="24"/>
          <w:szCs w:val="24"/>
          <w:lang w:eastAsia="zh-CN"/>
        </w:rPr>
        <w:t>Besides</w:t>
      </w:r>
      <w:r w:rsidR="00F154E8" w:rsidRPr="00D27297">
        <w:rPr>
          <w:rFonts w:eastAsiaTheme="minorEastAsia" w:hint="eastAsia"/>
          <w:sz w:val="24"/>
          <w:szCs w:val="24"/>
          <w:lang w:eastAsia="zh-CN"/>
        </w:rPr>
        <w:t xml:space="preserve"> DFF and IFF, NFTF </w:t>
      </w:r>
      <w:r w:rsidR="008D5EC7" w:rsidRPr="00D27297">
        <w:rPr>
          <w:rFonts w:eastAsiaTheme="minorEastAsia" w:hint="eastAsia"/>
          <w:sz w:val="24"/>
          <w:szCs w:val="24"/>
          <w:lang w:eastAsia="zh-CN"/>
        </w:rPr>
        <w:t xml:space="preserve">method is </w:t>
      </w:r>
      <w:r w:rsidR="00921799" w:rsidRPr="00D27297">
        <w:rPr>
          <w:rFonts w:eastAsiaTheme="minorEastAsia"/>
          <w:sz w:val="24"/>
          <w:szCs w:val="24"/>
          <w:lang w:eastAsia="zh-CN"/>
        </w:rPr>
        <w:t>describ</w:t>
      </w:r>
      <w:r w:rsidR="00921799" w:rsidRPr="00D27297">
        <w:rPr>
          <w:rFonts w:eastAsiaTheme="minorEastAsia" w:hint="eastAsia"/>
          <w:sz w:val="24"/>
          <w:szCs w:val="24"/>
          <w:lang w:eastAsia="zh-CN"/>
        </w:rPr>
        <w:t>ed in [4] as well.</w:t>
      </w:r>
      <w:r w:rsidR="00F154E8" w:rsidRPr="00D27297">
        <w:rPr>
          <w:rFonts w:eastAsiaTheme="minorEastAsia" w:hint="eastAsia"/>
          <w:sz w:val="24"/>
          <w:szCs w:val="24"/>
          <w:lang w:eastAsia="zh-CN"/>
        </w:rPr>
        <w:t xml:space="preserve"> </w:t>
      </w:r>
      <w:r w:rsidRPr="00D27297">
        <w:rPr>
          <w:rFonts w:eastAsiaTheme="minorEastAsia" w:hint="eastAsia"/>
          <w:sz w:val="24"/>
          <w:szCs w:val="24"/>
          <w:lang w:eastAsia="zh-CN"/>
        </w:rPr>
        <w:t>T</w:t>
      </w:r>
      <w:r w:rsidRPr="00D27297">
        <w:rPr>
          <w:rFonts w:eastAsiaTheme="minorEastAsia"/>
          <w:sz w:val="24"/>
          <w:szCs w:val="24"/>
          <w:lang w:eastAsia="zh-CN"/>
        </w:rPr>
        <w:t>h</w:t>
      </w:r>
      <w:r w:rsidRPr="00D27297">
        <w:rPr>
          <w:rFonts w:eastAsiaTheme="minorEastAsia" w:hint="eastAsia"/>
          <w:sz w:val="24"/>
          <w:szCs w:val="24"/>
          <w:lang w:eastAsia="zh-CN"/>
        </w:rPr>
        <w:t>is method</w:t>
      </w:r>
      <w:r w:rsidRPr="00D27297">
        <w:rPr>
          <w:rFonts w:eastAsiaTheme="minorEastAsia"/>
          <w:sz w:val="24"/>
          <w:szCs w:val="24"/>
          <w:lang w:eastAsia="zh-CN"/>
        </w:rPr>
        <w:t xml:space="preserve"> reconstructs the far-field 3D radiation pattern by collecting both amplitude and phase information over a spherical surface in the near-field.</w:t>
      </w:r>
      <w:r w:rsidRPr="00D27297">
        <w:rPr>
          <w:rFonts w:eastAsiaTheme="minorEastAsia" w:hint="eastAsia"/>
          <w:sz w:val="24"/>
          <w:szCs w:val="24"/>
          <w:lang w:eastAsia="zh-CN"/>
        </w:rPr>
        <w:t xml:space="preserve"> </w:t>
      </w:r>
      <w:r w:rsidRPr="00D27297">
        <w:rPr>
          <w:rFonts w:eastAsiaTheme="minorEastAsia"/>
          <w:sz w:val="24"/>
          <w:szCs w:val="24"/>
          <w:lang w:eastAsia="zh-CN"/>
        </w:rPr>
        <w:t>T</w:t>
      </w:r>
      <w:r w:rsidRPr="00D27297">
        <w:rPr>
          <w:rFonts w:eastAsiaTheme="minorEastAsia" w:hint="eastAsia"/>
          <w:sz w:val="24"/>
          <w:szCs w:val="24"/>
          <w:lang w:eastAsia="zh-CN"/>
        </w:rPr>
        <w:t xml:space="preserve">he measurement setup demonstrated in [4] </w:t>
      </w:r>
      <w:r w:rsidR="00B25FD3" w:rsidRPr="00D27297">
        <w:rPr>
          <w:rFonts w:eastAsiaTheme="minorEastAsia" w:hint="eastAsia"/>
          <w:sz w:val="24"/>
          <w:szCs w:val="24"/>
          <w:lang w:eastAsia="zh-CN"/>
        </w:rPr>
        <w:t>is</w:t>
      </w:r>
      <w:r w:rsidRPr="00D27297">
        <w:rPr>
          <w:rFonts w:eastAsiaTheme="minorEastAsia" w:hint="eastAsia"/>
          <w:sz w:val="24"/>
          <w:szCs w:val="24"/>
          <w:lang w:eastAsia="zh-CN"/>
        </w:rPr>
        <w:t xml:space="preserve"> </w:t>
      </w:r>
      <w:r w:rsidRPr="00D27297">
        <w:rPr>
          <w:rFonts w:eastAsiaTheme="minorEastAsia"/>
          <w:sz w:val="24"/>
          <w:szCs w:val="24"/>
          <w:lang w:eastAsia="zh-CN"/>
        </w:rPr>
        <w:t>extracted</w:t>
      </w:r>
      <w:r w:rsidRPr="00D27297">
        <w:rPr>
          <w:rFonts w:eastAsiaTheme="minorEastAsia" w:hint="eastAsia"/>
          <w:sz w:val="24"/>
          <w:szCs w:val="24"/>
          <w:lang w:eastAsia="zh-CN"/>
        </w:rPr>
        <w:t xml:space="preserve"> as below:</w:t>
      </w:r>
    </w:p>
    <w:tbl>
      <w:tblPr>
        <w:tblStyle w:val="a5"/>
        <w:tblW w:w="0" w:type="auto"/>
        <w:jc w:val="center"/>
        <w:tblInd w:w="81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072"/>
      </w:tblGrid>
      <w:tr w:rsidR="00D90186" w14:paraId="37C94FC5" w14:textId="77777777" w:rsidTr="00C04265">
        <w:trPr>
          <w:jc w:val="center"/>
        </w:trPr>
        <w:tc>
          <w:tcPr>
            <w:tcW w:w="9072" w:type="dxa"/>
          </w:tcPr>
          <w:p w14:paraId="086497A5" w14:textId="424BDD60" w:rsidR="00D90186" w:rsidRDefault="001757DE" w:rsidP="001757DE">
            <w:pPr>
              <w:jc w:val="center"/>
              <w:rPr>
                <w:rFonts w:eastAsiaTheme="minorEastAsia"/>
                <w:lang w:eastAsia="zh-CN"/>
              </w:rPr>
            </w:pPr>
            <w:r w:rsidRPr="00684CEA">
              <w:rPr>
                <w:noProof/>
                <w:lang w:val="en-US" w:eastAsia="zh-CN"/>
              </w:rPr>
              <w:drawing>
                <wp:inline distT="0" distB="0" distL="0" distR="0" wp14:anchorId="73788C4E" wp14:editId="0BAD7D59">
                  <wp:extent cx="2994552" cy="2566759"/>
                  <wp:effectExtent l="0" t="0" r="0" b="5080"/>
                  <wp:docPr id="1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93104" cy="2565518"/>
                          </a:xfrm>
                          <a:prstGeom prst="rect">
                            <a:avLst/>
                          </a:prstGeom>
                          <a:noFill/>
                          <a:ln>
                            <a:noFill/>
                          </a:ln>
                        </pic:spPr>
                      </pic:pic>
                    </a:graphicData>
                  </a:graphic>
                </wp:inline>
              </w:drawing>
            </w:r>
          </w:p>
          <w:p w14:paraId="597D5240" w14:textId="4DE3E3EC" w:rsidR="001757DE" w:rsidRPr="001757DE" w:rsidRDefault="001757DE" w:rsidP="001757DE">
            <w:pPr>
              <w:keepLines/>
              <w:overflowPunct/>
              <w:autoSpaceDE/>
              <w:autoSpaceDN/>
              <w:adjustRightInd/>
              <w:spacing w:after="240"/>
              <w:jc w:val="center"/>
              <w:textAlignment w:val="auto"/>
              <w:rPr>
                <w:rFonts w:ascii="Arial" w:eastAsiaTheme="minorEastAsia" w:hAnsi="Arial"/>
                <w:b/>
                <w:lang w:eastAsia="zh-CN"/>
              </w:rPr>
            </w:pPr>
            <w:r w:rsidRPr="001757DE">
              <w:rPr>
                <w:rFonts w:ascii="Arial" w:eastAsia="Malgun Gothic" w:hAnsi="Arial"/>
                <w:b/>
                <w:lang w:eastAsia="x-none"/>
              </w:rPr>
              <w:t>Figure 5.2.4.1-1: Typical NFTF measurement setup of EIRP/TRP measurements</w:t>
            </w:r>
          </w:p>
        </w:tc>
      </w:tr>
    </w:tbl>
    <w:p w14:paraId="1B88897F" w14:textId="77777777" w:rsidR="00D90186" w:rsidRDefault="00D90186" w:rsidP="00804CB5">
      <w:pPr>
        <w:rPr>
          <w:rFonts w:eastAsiaTheme="minorEastAsia"/>
          <w:lang w:eastAsia="zh-CN"/>
        </w:rPr>
      </w:pPr>
    </w:p>
    <w:p w14:paraId="600F7FC9" w14:textId="1E1039A8" w:rsidR="00D90186" w:rsidRPr="00D27297" w:rsidRDefault="00595297" w:rsidP="00804CB5">
      <w:pPr>
        <w:rPr>
          <w:rFonts w:eastAsiaTheme="minorEastAsia"/>
          <w:sz w:val="24"/>
          <w:szCs w:val="24"/>
          <w:lang w:eastAsia="zh-CN"/>
        </w:rPr>
      </w:pPr>
      <w:r w:rsidRPr="00D27297">
        <w:rPr>
          <w:rFonts w:eastAsiaTheme="minorEastAsia" w:hint="eastAsia"/>
          <w:sz w:val="24"/>
          <w:szCs w:val="24"/>
          <w:lang w:eastAsia="zh-CN"/>
        </w:rPr>
        <w:t xml:space="preserve">NFTF method could </w:t>
      </w:r>
      <w:r w:rsidR="0014059D">
        <w:rPr>
          <w:rFonts w:eastAsiaTheme="minorEastAsia" w:hint="eastAsia"/>
          <w:sz w:val="24"/>
          <w:szCs w:val="24"/>
          <w:lang w:eastAsia="zh-CN"/>
        </w:rPr>
        <w:t>provide</w:t>
      </w:r>
      <w:r w:rsidR="006706B3" w:rsidRPr="00D27297">
        <w:rPr>
          <w:rFonts w:eastAsiaTheme="minorEastAsia" w:hint="eastAsia"/>
          <w:sz w:val="24"/>
          <w:szCs w:val="24"/>
          <w:lang w:eastAsia="zh-CN"/>
        </w:rPr>
        <w:t xml:space="preserve"> </w:t>
      </w:r>
      <w:r w:rsidR="00481C07" w:rsidRPr="00D27297">
        <w:rPr>
          <w:rFonts w:eastAsiaTheme="minorEastAsia" w:hint="eastAsia"/>
          <w:sz w:val="24"/>
          <w:szCs w:val="24"/>
          <w:lang w:eastAsia="zh-CN"/>
        </w:rPr>
        <w:t xml:space="preserve">significant </w:t>
      </w:r>
      <w:r w:rsidR="006706B3" w:rsidRPr="00D27297">
        <w:rPr>
          <w:rFonts w:eastAsiaTheme="minorEastAsia" w:hint="eastAsia"/>
          <w:sz w:val="24"/>
          <w:szCs w:val="24"/>
          <w:lang w:eastAsia="zh-CN"/>
        </w:rPr>
        <w:t xml:space="preserve">measurement time </w:t>
      </w:r>
      <w:r w:rsidR="0014059D">
        <w:rPr>
          <w:rFonts w:eastAsiaTheme="minorEastAsia" w:hint="eastAsia"/>
          <w:sz w:val="24"/>
          <w:szCs w:val="24"/>
          <w:lang w:eastAsia="zh-CN"/>
        </w:rPr>
        <w:t xml:space="preserve">reduction </w:t>
      </w:r>
      <w:r w:rsidR="00AA08E1" w:rsidRPr="00D27297">
        <w:rPr>
          <w:rFonts w:eastAsiaTheme="minorEastAsia" w:hint="eastAsia"/>
          <w:sz w:val="24"/>
          <w:szCs w:val="24"/>
          <w:lang w:eastAsia="zh-CN"/>
        </w:rPr>
        <w:t xml:space="preserve">via </w:t>
      </w:r>
      <w:r w:rsidR="00AA08E1" w:rsidRPr="00D27297">
        <w:rPr>
          <w:rFonts w:eastAsiaTheme="minorEastAsia"/>
          <w:sz w:val="24"/>
          <w:szCs w:val="24"/>
          <w:lang w:eastAsia="zh-CN"/>
        </w:rPr>
        <w:t>parallelized sensing</w:t>
      </w:r>
      <w:r w:rsidR="0014059D">
        <w:rPr>
          <w:rFonts w:eastAsiaTheme="minorEastAsia" w:hint="eastAsia"/>
          <w:sz w:val="24"/>
          <w:szCs w:val="24"/>
          <w:lang w:eastAsia="zh-CN"/>
        </w:rPr>
        <w:t xml:space="preserve"> and less path loss. </w:t>
      </w:r>
      <w:r w:rsidR="009E46EE">
        <w:rPr>
          <w:rFonts w:eastAsiaTheme="minorEastAsia"/>
          <w:sz w:val="24"/>
          <w:szCs w:val="24"/>
          <w:lang w:eastAsia="zh-CN"/>
        </w:rPr>
        <w:t>B</w:t>
      </w:r>
      <w:r w:rsidR="009E46EE">
        <w:rPr>
          <w:rFonts w:eastAsiaTheme="minorEastAsia" w:hint="eastAsia"/>
          <w:sz w:val="24"/>
          <w:szCs w:val="24"/>
          <w:lang w:eastAsia="zh-CN"/>
        </w:rPr>
        <w:t xml:space="preserve">ut considering </w:t>
      </w:r>
      <w:r w:rsidR="0014059D">
        <w:rPr>
          <w:rFonts w:eastAsiaTheme="minorEastAsia" w:hint="eastAsia"/>
          <w:sz w:val="24"/>
          <w:szCs w:val="24"/>
          <w:lang w:eastAsia="zh-CN"/>
        </w:rPr>
        <w:t xml:space="preserve">NFTF method </w:t>
      </w:r>
      <w:r w:rsidR="00C12B26">
        <w:rPr>
          <w:rFonts w:eastAsiaTheme="minorEastAsia" w:hint="eastAsia"/>
          <w:sz w:val="24"/>
          <w:szCs w:val="24"/>
          <w:lang w:eastAsia="zh-CN"/>
        </w:rPr>
        <w:t xml:space="preserve">are not suitable for </w:t>
      </w:r>
      <w:r w:rsidR="00CB1DCB">
        <w:rPr>
          <w:rFonts w:eastAsiaTheme="minorEastAsia" w:hint="eastAsia"/>
          <w:sz w:val="24"/>
          <w:szCs w:val="24"/>
          <w:lang w:eastAsia="zh-CN"/>
        </w:rPr>
        <w:t>EI</w:t>
      </w:r>
      <w:r w:rsidR="00C12B26" w:rsidRPr="00C12B26">
        <w:rPr>
          <w:rFonts w:eastAsiaTheme="minorEastAsia"/>
          <w:sz w:val="24"/>
          <w:szCs w:val="24"/>
          <w:lang w:eastAsia="zh-CN"/>
        </w:rPr>
        <w:t>S</w:t>
      </w:r>
      <w:r w:rsidR="00C12B26">
        <w:rPr>
          <w:rFonts w:eastAsiaTheme="minorEastAsia" w:hint="eastAsia"/>
          <w:sz w:val="24"/>
          <w:szCs w:val="24"/>
          <w:lang w:eastAsia="zh-CN"/>
        </w:rPr>
        <w:t xml:space="preserve"> testing</w:t>
      </w:r>
      <w:r w:rsidR="00CB1DCB">
        <w:rPr>
          <w:rFonts w:eastAsiaTheme="minorEastAsia" w:hint="eastAsia"/>
          <w:sz w:val="24"/>
          <w:szCs w:val="24"/>
          <w:lang w:eastAsia="zh-CN"/>
        </w:rPr>
        <w:t>, m</w:t>
      </w:r>
      <w:r w:rsidR="00C12B26">
        <w:rPr>
          <w:rFonts w:eastAsiaTheme="minorEastAsia" w:hint="eastAsia"/>
          <w:sz w:val="24"/>
          <w:szCs w:val="24"/>
          <w:lang w:eastAsia="zh-CN"/>
        </w:rPr>
        <w:t xml:space="preserve">aybe </w:t>
      </w:r>
      <w:r w:rsidR="009E46EE">
        <w:rPr>
          <w:rFonts w:eastAsiaTheme="minorEastAsia" w:hint="eastAsia"/>
          <w:sz w:val="24"/>
          <w:szCs w:val="24"/>
          <w:lang w:eastAsia="zh-CN"/>
        </w:rPr>
        <w:t>it could be considered as second priority for VSAT device OTA measurements.</w:t>
      </w:r>
    </w:p>
    <w:p w14:paraId="62E23A37" w14:textId="04BB9185" w:rsidR="009E46EE" w:rsidRPr="00D27297" w:rsidRDefault="009E46EE" w:rsidP="009E46EE">
      <w:pPr>
        <w:rPr>
          <w:rFonts w:eastAsiaTheme="minorEastAsia"/>
          <w:sz w:val="24"/>
          <w:szCs w:val="24"/>
          <w:lang w:eastAsia="zh-CN"/>
        </w:rPr>
      </w:pPr>
      <w:r w:rsidRPr="00D27297">
        <w:rPr>
          <w:rFonts w:eastAsiaTheme="minorEastAsia" w:hint="eastAsia"/>
          <w:b/>
          <w:sz w:val="24"/>
          <w:szCs w:val="24"/>
          <w:lang w:eastAsia="zh-CN"/>
        </w:rPr>
        <w:t xml:space="preserve">Observation </w:t>
      </w:r>
      <w:r>
        <w:rPr>
          <w:rFonts w:eastAsiaTheme="minorEastAsia" w:hint="eastAsia"/>
          <w:b/>
          <w:sz w:val="24"/>
          <w:szCs w:val="24"/>
          <w:lang w:eastAsia="zh-CN"/>
        </w:rPr>
        <w:t>3</w:t>
      </w:r>
      <w:r w:rsidRPr="00D27297">
        <w:rPr>
          <w:rFonts w:eastAsiaTheme="minorEastAsia" w:hint="eastAsia"/>
          <w:b/>
          <w:sz w:val="24"/>
          <w:szCs w:val="24"/>
          <w:lang w:eastAsia="zh-CN"/>
        </w:rPr>
        <w:t>：</w:t>
      </w:r>
      <w:r>
        <w:rPr>
          <w:rFonts w:eastAsiaTheme="minorEastAsia" w:hint="eastAsia"/>
          <w:sz w:val="24"/>
          <w:szCs w:val="24"/>
          <w:lang w:eastAsia="zh-CN"/>
        </w:rPr>
        <w:t>NFTF</w:t>
      </w:r>
      <w:r w:rsidRPr="00D27297">
        <w:rPr>
          <w:rFonts w:eastAsiaTheme="minorEastAsia" w:hint="eastAsia"/>
          <w:sz w:val="24"/>
          <w:szCs w:val="24"/>
          <w:lang w:eastAsia="zh-CN"/>
        </w:rPr>
        <w:t xml:space="preserve"> </w:t>
      </w:r>
      <w:r w:rsidRPr="00D27297">
        <w:rPr>
          <w:sz w:val="24"/>
          <w:szCs w:val="24"/>
        </w:rPr>
        <w:t>test method</w:t>
      </w:r>
      <w:r>
        <w:rPr>
          <w:rFonts w:eastAsiaTheme="minorEastAsia" w:hint="eastAsia"/>
          <w:sz w:val="24"/>
          <w:szCs w:val="24"/>
          <w:lang w:eastAsia="zh-CN"/>
        </w:rPr>
        <w:t xml:space="preserve"> can be considered as second priority for VSAT device</w:t>
      </w:r>
    </w:p>
    <w:p w14:paraId="0022F560" w14:textId="0EDBE027" w:rsidR="009E46EE" w:rsidRPr="00D27297" w:rsidRDefault="009E46EE" w:rsidP="009E46EE">
      <w:pPr>
        <w:rPr>
          <w:rFonts w:eastAsiaTheme="minorEastAsia"/>
          <w:b/>
          <w:sz w:val="24"/>
          <w:szCs w:val="24"/>
          <w:lang w:eastAsia="zh-CN"/>
        </w:rPr>
      </w:pPr>
      <w:r w:rsidRPr="00D27297">
        <w:rPr>
          <w:rFonts w:eastAsiaTheme="minorEastAsia" w:hint="eastAsia"/>
          <w:b/>
          <w:i/>
          <w:sz w:val="24"/>
          <w:szCs w:val="24"/>
          <w:lang w:eastAsia="zh-CN"/>
        </w:rPr>
        <w:t xml:space="preserve">Proposal </w:t>
      </w:r>
      <w:r>
        <w:rPr>
          <w:rFonts w:eastAsiaTheme="minorEastAsia" w:hint="eastAsia"/>
          <w:b/>
          <w:i/>
          <w:sz w:val="24"/>
          <w:szCs w:val="24"/>
          <w:lang w:eastAsia="zh-CN"/>
        </w:rPr>
        <w:t>2</w:t>
      </w:r>
      <w:r w:rsidRPr="00D27297">
        <w:rPr>
          <w:rFonts w:eastAsiaTheme="minorEastAsia" w:hint="eastAsia"/>
          <w:b/>
          <w:i/>
          <w:sz w:val="24"/>
          <w:szCs w:val="24"/>
          <w:lang w:eastAsia="zh-CN"/>
        </w:rPr>
        <w:t>：</w:t>
      </w:r>
      <w:r w:rsidRPr="00D27297">
        <w:rPr>
          <w:rFonts w:eastAsiaTheme="minorEastAsia" w:hint="eastAsia"/>
          <w:b/>
          <w:sz w:val="24"/>
          <w:szCs w:val="24"/>
          <w:lang w:eastAsia="zh-CN"/>
        </w:rPr>
        <w:tab/>
      </w:r>
      <w:r w:rsidR="00843DA2">
        <w:rPr>
          <w:rFonts w:eastAsiaTheme="minorEastAsia" w:hint="eastAsia"/>
          <w:b/>
          <w:sz w:val="24"/>
          <w:szCs w:val="24"/>
          <w:lang w:eastAsia="zh-CN"/>
        </w:rPr>
        <w:t xml:space="preserve">Consider </w:t>
      </w:r>
      <w:r>
        <w:rPr>
          <w:rFonts w:eastAsiaTheme="minorEastAsia" w:hint="eastAsia"/>
          <w:b/>
          <w:sz w:val="24"/>
          <w:szCs w:val="24"/>
          <w:lang w:eastAsia="zh-CN"/>
        </w:rPr>
        <w:t xml:space="preserve">IFF via CATR test method as first priority and NFTF test method as second priority for VSAT device OTA </w:t>
      </w:r>
      <w:r w:rsidR="00EA550D">
        <w:rPr>
          <w:rFonts w:eastAsiaTheme="minorEastAsia" w:hint="eastAsia"/>
          <w:b/>
          <w:sz w:val="24"/>
          <w:szCs w:val="24"/>
          <w:lang w:eastAsia="zh-CN"/>
        </w:rPr>
        <w:t>testing</w:t>
      </w:r>
      <w:r>
        <w:rPr>
          <w:rFonts w:eastAsiaTheme="minorEastAsia" w:hint="eastAsia"/>
          <w:b/>
          <w:sz w:val="24"/>
          <w:szCs w:val="24"/>
          <w:lang w:eastAsia="zh-CN"/>
        </w:rPr>
        <w:t>.</w:t>
      </w:r>
    </w:p>
    <w:p w14:paraId="2AA7AFBE" w14:textId="77777777" w:rsidR="00453211" w:rsidRDefault="00453211" w:rsidP="00804CB5">
      <w:pPr>
        <w:rPr>
          <w:rFonts w:eastAsiaTheme="minorEastAsia" w:hint="eastAsia"/>
          <w:sz w:val="24"/>
          <w:szCs w:val="24"/>
          <w:lang w:eastAsia="zh-CN"/>
        </w:rPr>
      </w:pPr>
    </w:p>
    <w:p w14:paraId="4C0E851F" w14:textId="28BEFC9B" w:rsidR="00213E4C" w:rsidRPr="00213E4C" w:rsidRDefault="00213E4C" w:rsidP="00213E4C">
      <w:pPr>
        <w:pStyle w:val="2"/>
        <w:rPr>
          <w:rFonts w:eastAsiaTheme="minorEastAsia" w:hint="eastAsia"/>
          <w:lang w:eastAsia="zh-CN"/>
        </w:rPr>
      </w:pPr>
      <w:r w:rsidRPr="00213E4C">
        <w:rPr>
          <w:rFonts w:eastAsiaTheme="minorEastAsia" w:hint="eastAsia"/>
          <w:lang w:eastAsia="zh-CN"/>
        </w:rPr>
        <w:t>2.3</w:t>
      </w:r>
      <w:r w:rsidRPr="00213E4C">
        <w:rPr>
          <w:rFonts w:eastAsiaTheme="minorEastAsia" w:hint="eastAsia"/>
          <w:lang w:eastAsia="zh-CN"/>
        </w:rPr>
        <w:tab/>
        <w:t>Test metric for NTN VSAT</w:t>
      </w:r>
    </w:p>
    <w:p w14:paraId="5EB42774" w14:textId="31B32C72" w:rsidR="00C039CE" w:rsidRDefault="00C039CE" w:rsidP="00804CB5">
      <w:pPr>
        <w:rPr>
          <w:rFonts w:eastAsiaTheme="minorEastAsia" w:hint="eastAsia"/>
          <w:sz w:val="24"/>
          <w:szCs w:val="24"/>
          <w:lang w:eastAsia="zh-CN"/>
        </w:rPr>
      </w:pPr>
      <w:r>
        <w:rPr>
          <w:rFonts w:eastAsiaTheme="minorEastAsia"/>
          <w:sz w:val="24"/>
          <w:szCs w:val="24"/>
          <w:lang w:eastAsia="zh-CN"/>
        </w:rPr>
        <w:t>T</w:t>
      </w:r>
      <w:r>
        <w:rPr>
          <w:rFonts w:eastAsiaTheme="minorEastAsia" w:hint="eastAsia"/>
          <w:sz w:val="24"/>
          <w:szCs w:val="24"/>
          <w:lang w:eastAsia="zh-CN"/>
        </w:rPr>
        <w:t xml:space="preserve">he performance </w:t>
      </w:r>
      <w:r>
        <w:rPr>
          <w:rFonts w:eastAsiaTheme="minorEastAsia"/>
          <w:sz w:val="24"/>
          <w:szCs w:val="24"/>
          <w:lang w:eastAsia="zh-CN"/>
        </w:rPr>
        <w:t>requirements</w:t>
      </w:r>
      <w:r>
        <w:rPr>
          <w:rFonts w:eastAsiaTheme="minorEastAsia" w:hint="eastAsia"/>
          <w:sz w:val="24"/>
          <w:szCs w:val="24"/>
          <w:lang w:eastAsia="zh-CN"/>
        </w:rPr>
        <w:t xml:space="preserve"> and corresponding test metric for NTN VSAT are defined in [5], and can be summarized as below table:</w:t>
      </w:r>
    </w:p>
    <w:tbl>
      <w:tblPr>
        <w:tblStyle w:val="a5"/>
        <w:tblW w:w="0" w:type="auto"/>
        <w:jc w:val="center"/>
        <w:tblLook w:val="04A0" w:firstRow="1" w:lastRow="0" w:firstColumn="1" w:lastColumn="0" w:noHBand="0" w:noVBand="1"/>
      </w:tblPr>
      <w:tblGrid>
        <w:gridCol w:w="579"/>
        <w:gridCol w:w="3544"/>
        <w:gridCol w:w="4613"/>
      </w:tblGrid>
      <w:tr w:rsidR="00C039CE" w14:paraId="2BCCB514" w14:textId="77777777" w:rsidTr="004742D9">
        <w:trPr>
          <w:jc w:val="center"/>
        </w:trPr>
        <w:tc>
          <w:tcPr>
            <w:tcW w:w="579" w:type="dxa"/>
          </w:tcPr>
          <w:p w14:paraId="455100B5" w14:textId="2D1CA5CD" w:rsidR="00C039CE" w:rsidRDefault="00C039CE" w:rsidP="00C039CE">
            <w:pPr>
              <w:pStyle w:val="TAH"/>
              <w:rPr>
                <w:rFonts w:eastAsiaTheme="minorEastAsia" w:hint="eastAsia"/>
                <w:lang w:eastAsia="zh-CN"/>
              </w:rPr>
            </w:pPr>
          </w:p>
        </w:tc>
        <w:tc>
          <w:tcPr>
            <w:tcW w:w="3544" w:type="dxa"/>
          </w:tcPr>
          <w:p w14:paraId="4F94F852" w14:textId="469B166C" w:rsidR="00C039CE" w:rsidRDefault="00C039CE" w:rsidP="00C039CE">
            <w:pPr>
              <w:pStyle w:val="TAH"/>
              <w:rPr>
                <w:rFonts w:eastAsiaTheme="minorEastAsia" w:hint="eastAsia"/>
                <w:lang w:eastAsia="zh-CN"/>
              </w:rPr>
            </w:pPr>
            <w:r>
              <w:rPr>
                <w:rFonts w:eastAsiaTheme="minorEastAsia"/>
                <w:lang w:eastAsia="zh-CN"/>
              </w:rPr>
              <w:t>C</w:t>
            </w:r>
            <w:r>
              <w:rPr>
                <w:rFonts w:eastAsiaTheme="minorEastAsia" w:hint="eastAsia"/>
                <w:lang w:eastAsia="zh-CN"/>
              </w:rPr>
              <w:t>haracteristics</w:t>
            </w:r>
          </w:p>
        </w:tc>
        <w:tc>
          <w:tcPr>
            <w:tcW w:w="4613" w:type="dxa"/>
          </w:tcPr>
          <w:p w14:paraId="21073017" w14:textId="2B2853C3" w:rsidR="00C039CE" w:rsidRDefault="00C039CE" w:rsidP="00C039CE">
            <w:pPr>
              <w:pStyle w:val="TAH"/>
              <w:rPr>
                <w:rFonts w:eastAsiaTheme="minorEastAsia" w:hint="eastAsia"/>
                <w:lang w:eastAsia="zh-CN"/>
              </w:rPr>
            </w:pPr>
            <w:r>
              <w:rPr>
                <w:rFonts w:eastAsiaTheme="minorEastAsia"/>
                <w:lang w:eastAsia="zh-CN"/>
              </w:rPr>
              <w:t>T</w:t>
            </w:r>
            <w:r>
              <w:rPr>
                <w:rFonts w:eastAsiaTheme="minorEastAsia" w:hint="eastAsia"/>
                <w:lang w:eastAsia="zh-CN"/>
              </w:rPr>
              <w:t xml:space="preserve">est </w:t>
            </w:r>
            <w:r w:rsidR="00FD1D7E">
              <w:rPr>
                <w:rFonts w:eastAsiaTheme="minorEastAsia" w:hint="eastAsia"/>
                <w:lang w:eastAsia="zh-CN"/>
              </w:rPr>
              <w:t>metric</w:t>
            </w:r>
          </w:p>
        </w:tc>
      </w:tr>
      <w:tr w:rsidR="00C15798" w14:paraId="1BC22577" w14:textId="77777777" w:rsidTr="00EE2FCB">
        <w:trPr>
          <w:jc w:val="center"/>
        </w:trPr>
        <w:tc>
          <w:tcPr>
            <w:tcW w:w="579" w:type="dxa"/>
            <w:vMerge w:val="restart"/>
            <w:vAlign w:val="center"/>
          </w:tcPr>
          <w:p w14:paraId="674B881F" w14:textId="3F1169B0" w:rsidR="00C15798" w:rsidRDefault="00C15798" w:rsidP="00EE2FCB">
            <w:pPr>
              <w:pStyle w:val="TAC"/>
              <w:rPr>
                <w:rFonts w:eastAsiaTheme="minorEastAsia" w:hint="eastAsia"/>
                <w:lang w:eastAsia="zh-CN"/>
              </w:rPr>
            </w:pPr>
            <w:proofErr w:type="spellStart"/>
            <w:r>
              <w:rPr>
                <w:rFonts w:eastAsiaTheme="minorEastAsia" w:hint="eastAsia"/>
                <w:lang w:eastAsia="zh-CN"/>
              </w:rPr>
              <w:t>Tx</w:t>
            </w:r>
            <w:proofErr w:type="spellEnd"/>
          </w:p>
        </w:tc>
        <w:tc>
          <w:tcPr>
            <w:tcW w:w="3544" w:type="dxa"/>
          </w:tcPr>
          <w:p w14:paraId="57B1EE84" w14:textId="72F7C881" w:rsidR="00C15798" w:rsidRDefault="00C15798" w:rsidP="00C039CE">
            <w:pPr>
              <w:pStyle w:val="TAC"/>
              <w:rPr>
                <w:rFonts w:eastAsiaTheme="minorEastAsia" w:hint="eastAsia"/>
                <w:lang w:eastAsia="zh-CN"/>
              </w:rPr>
            </w:pPr>
            <w:r w:rsidRPr="00C039CE">
              <w:rPr>
                <w:rFonts w:eastAsiaTheme="minorEastAsia"/>
                <w:lang w:eastAsia="zh-CN"/>
              </w:rPr>
              <w:t>maximum output power</w:t>
            </w:r>
            <w:r>
              <w:rPr>
                <w:rFonts w:eastAsiaTheme="minorEastAsia" w:hint="eastAsia"/>
                <w:lang w:eastAsia="zh-CN"/>
              </w:rPr>
              <w:t>: EIRP, TRP</w:t>
            </w:r>
          </w:p>
        </w:tc>
        <w:tc>
          <w:tcPr>
            <w:tcW w:w="4613" w:type="dxa"/>
            <w:vAlign w:val="center"/>
          </w:tcPr>
          <w:p w14:paraId="60183550" w14:textId="53402BD4" w:rsidR="00C15798" w:rsidRDefault="00C15798" w:rsidP="00EE2FCB">
            <w:pPr>
              <w:pStyle w:val="TAC"/>
              <w:rPr>
                <w:rFonts w:eastAsiaTheme="minorEastAsia" w:hint="eastAsia"/>
                <w:lang w:eastAsia="zh-CN"/>
              </w:rPr>
            </w:pPr>
            <w:r>
              <w:rPr>
                <w:rFonts w:eastAsiaTheme="minorEastAsia" w:hint="eastAsia"/>
                <w:lang w:eastAsia="zh-CN"/>
              </w:rPr>
              <w:t>EIRP</w:t>
            </w:r>
            <w:r>
              <w:t>(Link=</w:t>
            </w:r>
            <w:proofErr w:type="spellStart"/>
            <w:r>
              <w:t>Tx</w:t>
            </w:r>
            <w:proofErr w:type="spellEnd"/>
            <w:r>
              <w:t xml:space="preserve"> beam peak direction, </w:t>
            </w:r>
            <w:proofErr w:type="spellStart"/>
            <w:r>
              <w:t>Meas</w:t>
            </w:r>
            <w:proofErr w:type="spellEnd"/>
            <w:r>
              <w:t>=Link angle)</w:t>
            </w:r>
            <w:r>
              <w:rPr>
                <w:rFonts w:eastAsiaTheme="minorEastAsia" w:hint="eastAsia"/>
                <w:lang w:eastAsia="zh-CN"/>
              </w:rPr>
              <w:t>, TRP</w:t>
            </w:r>
          </w:p>
        </w:tc>
      </w:tr>
      <w:tr w:rsidR="00C15798" w14:paraId="29802015" w14:textId="77777777" w:rsidTr="00EE2FCB">
        <w:trPr>
          <w:jc w:val="center"/>
        </w:trPr>
        <w:tc>
          <w:tcPr>
            <w:tcW w:w="579" w:type="dxa"/>
            <w:vMerge/>
            <w:vAlign w:val="center"/>
          </w:tcPr>
          <w:p w14:paraId="02241330" w14:textId="77777777" w:rsidR="00C15798" w:rsidRDefault="00C15798" w:rsidP="00EE2FCB">
            <w:pPr>
              <w:pStyle w:val="TAC"/>
              <w:rPr>
                <w:rFonts w:eastAsiaTheme="minorEastAsia" w:hint="eastAsia"/>
                <w:lang w:eastAsia="zh-CN"/>
              </w:rPr>
            </w:pPr>
          </w:p>
        </w:tc>
        <w:tc>
          <w:tcPr>
            <w:tcW w:w="3544" w:type="dxa"/>
          </w:tcPr>
          <w:p w14:paraId="3D00BA75" w14:textId="50A42248" w:rsidR="00C15798" w:rsidRDefault="00C15798" w:rsidP="00C039CE">
            <w:pPr>
              <w:pStyle w:val="TAC"/>
              <w:rPr>
                <w:rFonts w:eastAsiaTheme="minorEastAsia" w:hint="eastAsia"/>
                <w:lang w:eastAsia="zh-CN"/>
              </w:rPr>
            </w:pPr>
            <w:r w:rsidRPr="00213E4C">
              <w:rPr>
                <w:rFonts w:eastAsiaTheme="minorEastAsia"/>
                <w:lang w:eastAsia="zh-CN"/>
              </w:rPr>
              <w:t>Transmit OFF power</w:t>
            </w:r>
          </w:p>
        </w:tc>
        <w:tc>
          <w:tcPr>
            <w:tcW w:w="4613" w:type="dxa"/>
            <w:vAlign w:val="center"/>
          </w:tcPr>
          <w:p w14:paraId="5FFDDFD0" w14:textId="3DD19645" w:rsidR="00C15798" w:rsidRDefault="00C15798" w:rsidP="00EE2FCB">
            <w:pPr>
              <w:pStyle w:val="TAC"/>
              <w:rPr>
                <w:rFonts w:eastAsiaTheme="minorEastAsia" w:hint="eastAsia"/>
                <w:lang w:eastAsia="zh-CN"/>
              </w:rPr>
            </w:pPr>
            <w:r>
              <w:rPr>
                <w:rFonts w:eastAsiaTheme="minorEastAsia" w:hint="eastAsia"/>
                <w:lang w:eastAsia="zh-CN"/>
              </w:rPr>
              <w:t>TRP</w:t>
            </w:r>
            <w:r w:rsidRPr="009C768D">
              <w:t xml:space="preserve"> (Link=TX beam peak direction, </w:t>
            </w:r>
            <w:proofErr w:type="spellStart"/>
            <w:r w:rsidRPr="009C768D">
              <w:t>Meas</w:t>
            </w:r>
            <w:proofErr w:type="spellEnd"/>
            <w:r w:rsidRPr="009C768D">
              <w:t>=TRP grid)</w:t>
            </w:r>
          </w:p>
        </w:tc>
      </w:tr>
      <w:tr w:rsidR="00C15798" w14:paraId="1C267465" w14:textId="77777777" w:rsidTr="00EE2FCB">
        <w:trPr>
          <w:jc w:val="center"/>
        </w:trPr>
        <w:tc>
          <w:tcPr>
            <w:tcW w:w="579" w:type="dxa"/>
            <w:vMerge/>
            <w:vAlign w:val="center"/>
          </w:tcPr>
          <w:p w14:paraId="335B8039" w14:textId="77777777" w:rsidR="00C15798" w:rsidRDefault="00C15798" w:rsidP="00EE2FCB">
            <w:pPr>
              <w:pStyle w:val="TAC"/>
              <w:rPr>
                <w:rFonts w:eastAsiaTheme="minorEastAsia" w:hint="eastAsia"/>
                <w:lang w:eastAsia="zh-CN"/>
              </w:rPr>
            </w:pPr>
          </w:p>
        </w:tc>
        <w:tc>
          <w:tcPr>
            <w:tcW w:w="3544" w:type="dxa"/>
          </w:tcPr>
          <w:p w14:paraId="5852E631" w14:textId="570ED615" w:rsidR="00C15798" w:rsidRDefault="00C15798" w:rsidP="00C039CE">
            <w:pPr>
              <w:pStyle w:val="TAC"/>
              <w:rPr>
                <w:rFonts w:eastAsiaTheme="minorEastAsia" w:hint="eastAsia"/>
                <w:lang w:eastAsia="zh-CN"/>
              </w:rPr>
            </w:pPr>
            <w:r w:rsidRPr="00213E4C">
              <w:rPr>
                <w:rFonts w:eastAsiaTheme="minorEastAsia"/>
                <w:lang w:eastAsia="zh-CN"/>
              </w:rPr>
              <w:t>Transmit ON/OFF time mask</w:t>
            </w:r>
          </w:p>
        </w:tc>
        <w:tc>
          <w:tcPr>
            <w:tcW w:w="4613" w:type="dxa"/>
            <w:vMerge w:val="restart"/>
            <w:vAlign w:val="center"/>
          </w:tcPr>
          <w:p w14:paraId="1E8C9BB2" w14:textId="77777777" w:rsidR="00C15798" w:rsidRDefault="00C15798" w:rsidP="00EE2FCB">
            <w:pPr>
              <w:pStyle w:val="TAC"/>
              <w:rPr>
                <w:rFonts w:eastAsiaTheme="minorEastAsia"/>
                <w:lang w:eastAsia="zh-CN"/>
              </w:rPr>
            </w:pPr>
            <w:r>
              <w:rPr>
                <w:rFonts w:eastAsiaTheme="minorEastAsia" w:hint="eastAsia"/>
                <w:lang w:eastAsia="zh-CN"/>
              </w:rPr>
              <w:t>EIRP</w:t>
            </w:r>
            <w:r w:rsidRPr="000C60CE">
              <w:t xml:space="preserve">(Link=TX beam peak direction, </w:t>
            </w:r>
            <w:proofErr w:type="spellStart"/>
            <w:r w:rsidRPr="000C60CE">
              <w:t>Meas</w:t>
            </w:r>
            <w:proofErr w:type="spellEnd"/>
            <w:r w:rsidRPr="000C60CE">
              <w:t>=Lin</w:t>
            </w:r>
            <w:r>
              <w:t>k angle)</w:t>
            </w:r>
          </w:p>
          <w:p w14:paraId="7F55DDAF" w14:textId="04B969DD" w:rsidR="00C15798" w:rsidRDefault="00C15798" w:rsidP="00EE2FCB">
            <w:pPr>
              <w:pStyle w:val="TAC"/>
              <w:rPr>
                <w:rFonts w:eastAsiaTheme="minorEastAsia" w:hint="eastAsia"/>
                <w:lang w:eastAsia="zh-CN"/>
              </w:rPr>
            </w:pPr>
          </w:p>
        </w:tc>
      </w:tr>
      <w:tr w:rsidR="00C15798" w14:paraId="096DED86" w14:textId="77777777" w:rsidTr="00EE2FCB">
        <w:trPr>
          <w:jc w:val="center"/>
        </w:trPr>
        <w:tc>
          <w:tcPr>
            <w:tcW w:w="579" w:type="dxa"/>
            <w:vMerge/>
            <w:vAlign w:val="center"/>
          </w:tcPr>
          <w:p w14:paraId="0A4BF6E0" w14:textId="77777777" w:rsidR="00C15798" w:rsidRDefault="00C15798" w:rsidP="00EE2FCB">
            <w:pPr>
              <w:pStyle w:val="TAC"/>
              <w:rPr>
                <w:rFonts w:eastAsiaTheme="minorEastAsia" w:hint="eastAsia"/>
                <w:lang w:eastAsia="zh-CN"/>
              </w:rPr>
            </w:pPr>
          </w:p>
        </w:tc>
        <w:tc>
          <w:tcPr>
            <w:tcW w:w="3544" w:type="dxa"/>
          </w:tcPr>
          <w:p w14:paraId="1F4A9AFC" w14:textId="196D03D5" w:rsidR="00C15798" w:rsidRDefault="00C15798" w:rsidP="00C039CE">
            <w:pPr>
              <w:pStyle w:val="TAC"/>
              <w:rPr>
                <w:rFonts w:eastAsiaTheme="minorEastAsia" w:hint="eastAsia"/>
                <w:lang w:eastAsia="zh-CN"/>
              </w:rPr>
            </w:pPr>
            <w:r w:rsidRPr="00FD1D7E">
              <w:rPr>
                <w:rFonts w:eastAsiaTheme="minorEastAsia"/>
                <w:lang w:eastAsia="zh-CN"/>
              </w:rPr>
              <w:t>Frequency Error</w:t>
            </w:r>
          </w:p>
        </w:tc>
        <w:tc>
          <w:tcPr>
            <w:tcW w:w="4613" w:type="dxa"/>
            <w:vMerge/>
            <w:vAlign w:val="center"/>
          </w:tcPr>
          <w:p w14:paraId="0C288473" w14:textId="45BDD476" w:rsidR="00C15798" w:rsidRDefault="00C15798" w:rsidP="00EE2FCB">
            <w:pPr>
              <w:pStyle w:val="TAC"/>
              <w:rPr>
                <w:rFonts w:eastAsiaTheme="minorEastAsia" w:hint="eastAsia"/>
                <w:lang w:eastAsia="zh-CN"/>
              </w:rPr>
            </w:pPr>
          </w:p>
        </w:tc>
      </w:tr>
      <w:tr w:rsidR="00C15798" w14:paraId="362D3F51" w14:textId="77777777" w:rsidTr="00EE2FCB">
        <w:trPr>
          <w:jc w:val="center"/>
        </w:trPr>
        <w:tc>
          <w:tcPr>
            <w:tcW w:w="579" w:type="dxa"/>
            <w:vMerge/>
            <w:vAlign w:val="center"/>
          </w:tcPr>
          <w:p w14:paraId="593DD491" w14:textId="77777777" w:rsidR="00C15798" w:rsidRDefault="00C15798" w:rsidP="00EE2FCB">
            <w:pPr>
              <w:pStyle w:val="TAC"/>
              <w:rPr>
                <w:rFonts w:eastAsiaTheme="minorEastAsia" w:hint="eastAsia"/>
                <w:lang w:eastAsia="zh-CN"/>
              </w:rPr>
            </w:pPr>
          </w:p>
        </w:tc>
        <w:tc>
          <w:tcPr>
            <w:tcW w:w="3544" w:type="dxa"/>
          </w:tcPr>
          <w:p w14:paraId="3410A2EE" w14:textId="2577484C" w:rsidR="00C15798" w:rsidRDefault="00C15798" w:rsidP="00C039CE">
            <w:pPr>
              <w:pStyle w:val="TAC"/>
              <w:rPr>
                <w:rFonts w:eastAsiaTheme="minorEastAsia" w:hint="eastAsia"/>
                <w:lang w:eastAsia="zh-CN"/>
              </w:rPr>
            </w:pPr>
            <w:r w:rsidRPr="00C04A08">
              <w:t>Error vector magnitude</w:t>
            </w:r>
          </w:p>
        </w:tc>
        <w:tc>
          <w:tcPr>
            <w:tcW w:w="4613" w:type="dxa"/>
            <w:vMerge/>
            <w:vAlign w:val="center"/>
          </w:tcPr>
          <w:p w14:paraId="7D475FA5" w14:textId="00EBBD1C" w:rsidR="00C15798" w:rsidRDefault="00C15798" w:rsidP="00EE2FCB">
            <w:pPr>
              <w:pStyle w:val="TAC"/>
              <w:rPr>
                <w:rFonts w:eastAsiaTheme="minorEastAsia" w:hint="eastAsia"/>
                <w:lang w:eastAsia="zh-CN"/>
              </w:rPr>
            </w:pPr>
          </w:p>
        </w:tc>
      </w:tr>
      <w:tr w:rsidR="00C15798" w14:paraId="7E358E1B" w14:textId="77777777" w:rsidTr="00EE2FCB">
        <w:trPr>
          <w:jc w:val="center"/>
        </w:trPr>
        <w:tc>
          <w:tcPr>
            <w:tcW w:w="579" w:type="dxa"/>
            <w:vMerge/>
            <w:vAlign w:val="center"/>
          </w:tcPr>
          <w:p w14:paraId="00E2E25E" w14:textId="77777777" w:rsidR="00C15798" w:rsidRDefault="00C15798" w:rsidP="00EE2FCB">
            <w:pPr>
              <w:pStyle w:val="TAC"/>
              <w:rPr>
                <w:rFonts w:eastAsiaTheme="minorEastAsia" w:hint="eastAsia"/>
                <w:lang w:eastAsia="zh-CN"/>
              </w:rPr>
            </w:pPr>
          </w:p>
        </w:tc>
        <w:tc>
          <w:tcPr>
            <w:tcW w:w="3544" w:type="dxa"/>
          </w:tcPr>
          <w:p w14:paraId="1B12DEC2" w14:textId="1438600F" w:rsidR="00C15798" w:rsidRDefault="00C15798" w:rsidP="00C039CE">
            <w:pPr>
              <w:pStyle w:val="TAC"/>
              <w:rPr>
                <w:rFonts w:eastAsiaTheme="minorEastAsia" w:hint="eastAsia"/>
                <w:lang w:eastAsia="zh-CN"/>
              </w:rPr>
            </w:pPr>
            <w:r>
              <w:t>Occupied bandwidth</w:t>
            </w:r>
          </w:p>
        </w:tc>
        <w:tc>
          <w:tcPr>
            <w:tcW w:w="4613" w:type="dxa"/>
            <w:vMerge/>
            <w:vAlign w:val="center"/>
          </w:tcPr>
          <w:p w14:paraId="3DF86B34" w14:textId="2FD75374" w:rsidR="00C15798" w:rsidRDefault="00C15798" w:rsidP="00EE2FCB">
            <w:pPr>
              <w:pStyle w:val="TAC"/>
              <w:rPr>
                <w:rFonts w:eastAsiaTheme="minorEastAsia" w:hint="eastAsia"/>
                <w:lang w:eastAsia="zh-CN"/>
              </w:rPr>
            </w:pPr>
          </w:p>
        </w:tc>
      </w:tr>
      <w:tr w:rsidR="00C15798" w14:paraId="54D62DF6" w14:textId="77777777" w:rsidTr="00EE2FCB">
        <w:trPr>
          <w:jc w:val="center"/>
        </w:trPr>
        <w:tc>
          <w:tcPr>
            <w:tcW w:w="579" w:type="dxa"/>
            <w:vMerge/>
            <w:vAlign w:val="center"/>
          </w:tcPr>
          <w:p w14:paraId="67998CBB" w14:textId="77777777" w:rsidR="00C15798" w:rsidRDefault="00C15798" w:rsidP="00EE2FCB">
            <w:pPr>
              <w:pStyle w:val="TAC"/>
              <w:rPr>
                <w:rFonts w:eastAsiaTheme="minorEastAsia" w:hint="eastAsia"/>
                <w:lang w:eastAsia="zh-CN"/>
              </w:rPr>
            </w:pPr>
          </w:p>
        </w:tc>
        <w:tc>
          <w:tcPr>
            <w:tcW w:w="3544" w:type="dxa"/>
          </w:tcPr>
          <w:p w14:paraId="08B8C392" w14:textId="495387D2" w:rsidR="00C15798" w:rsidRDefault="00C15798" w:rsidP="00C039CE">
            <w:pPr>
              <w:pStyle w:val="TAC"/>
              <w:rPr>
                <w:rFonts w:eastAsiaTheme="minorEastAsia" w:hint="eastAsia"/>
                <w:lang w:eastAsia="zh-CN"/>
              </w:rPr>
            </w:pPr>
            <w:r w:rsidRPr="004742D9">
              <w:t>Spectrum emission mask</w:t>
            </w:r>
          </w:p>
        </w:tc>
        <w:tc>
          <w:tcPr>
            <w:tcW w:w="4613" w:type="dxa"/>
            <w:vMerge w:val="restart"/>
            <w:vAlign w:val="center"/>
          </w:tcPr>
          <w:p w14:paraId="6436ECA1" w14:textId="77777777" w:rsidR="00C15798" w:rsidRDefault="00C15798" w:rsidP="00EE2FCB">
            <w:pPr>
              <w:pStyle w:val="TAC"/>
              <w:rPr>
                <w:rFonts w:eastAsiaTheme="minorEastAsia"/>
                <w:lang w:eastAsia="zh-CN"/>
              </w:rPr>
            </w:pPr>
            <w:r w:rsidRPr="00233053">
              <w:rPr>
                <w:rFonts w:cs="v5.0.0"/>
              </w:rPr>
              <w:t xml:space="preserve">TRP (Link=TX beam peak direction, </w:t>
            </w:r>
            <w:proofErr w:type="spellStart"/>
            <w:r w:rsidRPr="00233053">
              <w:rPr>
                <w:rFonts w:cs="v5.0.0"/>
              </w:rPr>
              <w:t>Meas</w:t>
            </w:r>
            <w:proofErr w:type="spellEnd"/>
            <w:r w:rsidRPr="00233053">
              <w:rPr>
                <w:rFonts w:cs="v5.0.0"/>
              </w:rPr>
              <w:t>=TRP grid)</w:t>
            </w:r>
          </w:p>
          <w:p w14:paraId="33335F27" w14:textId="6121F1C4" w:rsidR="00C15798" w:rsidRDefault="00C15798" w:rsidP="00EE2FCB">
            <w:pPr>
              <w:pStyle w:val="TAC"/>
              <w:rPr>
                <w:rFonts w:eastAsiaTheme="minorEastAsia" w:hint="eastAsia"/>
                <w:lang w:eastAsia="zh-CN"/>
              </w:rPr>
            </w:pPr>
          </w:p>
        </w:tc>
      </w:tr>
      <w:tr w:rsidR="00C15798" w14:paraId="54B49455" w14:textId="77777777" w:rsidTr="00EE2FCB">
        <w:trPr>
          <w:jc w:val="center"/>
        </w:trPr>
        <w:tc>
          <w:tcPr>
            <w:tcW w:w="579" w:type="dxa"/>
            <w:vMerge/>
            <w:vAlign w:val="center"/>
          </w:tcPr>
          <w:p w14:paraId="1FBCD136" w14:textId="77777777" w:rsidR="00C15798" w:rsidRDefault="00C15798" w:rsidP="00EE2FCB">
            <w:pPr>
              <w:pStyle w:val="TAC"/>
              <w:rPr>
                <w:rFonts w:eastAsiaTheme="minorEastAsia" w:hint="eastAsia"/>
                <w:lang w:eastAsia="zh-CN"/>
              </w:rPr>
            </w:pPr>
          </w:p>
        </w:tc>
        <w:tc>
          <w:tcPr>
            <w:tcW w:w="3544" w:type="dxa"/>
          </w:tcPr>
          <w:p w14:paraId="29B2C402" w14:textId="01862128" w:rsidR="00C15798" w:rsidRDefault="00C15798" w:rsidP="00C039CE">
            <w:pPr>
              <w:pStyle w:val="TAC"/>
              <w:rPr>
                <w:rFonts w:eastAsiaTheme="minorEastAsia" w:hint="eastAsia"/>
                <w:lang w:eastAsia="zh-CN"/>
              </w:rPr>
            </w:pPr>
            <w:r>
              <w:t>Adjacent channel leakage ratio</w:t>
            </w:r>
          </w:p>
        </w:tc>
        <w:tc>
          <w:tcPr>
            <w:tcW w:w="4613" w:type="dxa"/>
            <w:vMerge/>
            <w:vAlign w:val="center"/>
          </w:tcPr>
          <w:p w14:paraId="4A164DD4" w14:textId="6B02C470" w:rsidR="00C15798" w:rsidRDefault="00C15798" w:rsidP="00EE2FCB">
            <w:pPr>
              <w:pStyle w:val="TAC"/>
              <w:rPr>
                <w:rFonts w:eastAsiaTheme="minorEastAsia" w:hint="eastAsia"/>
                <w:lang w:eastAsia="zh-CN"/>
              </w:rPr>
            </w:pPr>
          </w:p>
        </w:tc>
      </w:tr>
      <w:tr w:rsidR="00C15798" w14:paraId="750BE2FD" w14:textId="77777777" w:rsidTr="00EE2FCB">
        <w:trPr>
          <w:jc w:val="center"/>
        </w:trPr>
        <w:tc>
          <w:tcPr>
            <w:tcW w:w="579" w:type="dxa"/>
            <w:vMerge/>
            <w:vAlign w:val="center"/>
          </w:tcPr>
          <w:p w14:paraId="2A35DB27" w14:textId="77777777" w:rsidR="00C15798" w:rsidRDefault="00C15798" w:rsidP="00EE2FCB">
            <w:pPr>
              <w:pStyle w:val="TAC"/>
              <w:rPr>
                <w:rFonts w:eastAsiaTheme="minorEastAsia" w:hint="eastAsia"/>
                <w:lang w:eastAsia="zh-CN"/>
              </w:rPr>
            </w:pPr>
          </w:p>
        </w:tc>
        <w:tc>
          <w:tcPr>
            <w:tcW w:w="3544" w:type="dxa"/>
          </w:tcPr>
          <w:p w14:paraId="6F252488" w14:textId="6E39888D" w:rsidR="00C15798" w:rsidRDefault="00C15798" w:rsidP="00C039CE">
            <w:pPr>
              <w:pStyle w:val="TAC"/>
              <w:rPr>
                <w:rFonts w:eastAsiaTheme="minorEastAsia" w:hint="eastAsia"/>
                <w:lang w:eastAsia="zh-CN"/>
              </w:rPr>
            </w:pPr>
            <w:r>
              <w:t>Spurious Emissions</w:t>
            </w:r>
          </w:p>
        </w:tc>
        <w:tc>
          <w:tcPr>
            <w:tcW w:w="4613" w:type="dxa"/>
            <w:vMerge/>
            <w:vAlign w:val="center"/>
          </w:tcPr>
          <w:p w14:paraId="7EF76C8A" w14:textId="1064D00B" w:rsidR="00C15798" w:rsidRDefault="00C15798" w:rsidP="00EE2FCB">
            <w:pPr>
              <w:pStyle w:val="TAC"/>
              <w:rPr>
                <w:rFonts w:eastAsiaTheme="minorEastAsia" w:hint="eastAsia"/>
                <w:lang w:eastAsia="zh-CN"/>
              </w:rPr>
            </w:pPr>
          </w:p>
        </w:tc>
      </w:tr>
      <w:tr w:rsidR="00C15798" w14:paraId="19B5C10F" w14:textId="77777777" w:rsidTr="00EE2FCB">
        <w:trPr>
          <w:jc w:val="center"/>
        </w:trPr>
        <w:tc>
          <w:tcPr>
            <w:tcW w:w="579" w:type="dxa"/>
            <w:vMerge/>
            <w:vAlign w:val="center"/>
          </w:tcPr>
          <w:p w14:paraId="681780D7" w14:textId="77777777" w:rsidR="00C15798" w:rsidRDefault="00C15798" w:rsidP="00EE2FCB">
            <w:pPr>
              <w:pStyle w:val="TAC"/>
              <w:rPr>
                <w:rFonts w:eastAsiaTheme="minorEastAsia" w:hint="eastAsia"/>
                <w:lang w:eastAsia="zh-CN"/>
              </w:rPr>
            </w:pPr>
          </w:p>
        </w:tc>
        <w:tc>
          <w:tcPr>
            <w:tcW w:w="3544" w:type="dxa"/>
          </w:tcPr>
          <w:p w14:paraId="68B6995C" w14:textId="301469DF" w:rsidR="00C15798" w:rsidRDefault="00C15798" w:rsidP="00C039CE">
            <w:pPr>
              <w:pStyle w:val="TAC"/>
              <w:rPr>
                <w:rFonts w:eastAsiaTheme="minorEastAsia" w:hint="eastAsia"/>
                <w:lang w:eastAsia="zh-CN"/>
              </w:rPr>
            </w:pPr>
            <w:r>
              <w:rPr>
                <w:rFonts w:hint="eastAsia"/>
                <w:lang w:val="en-US"/>
              </w:rPr>
              <w:t>On-axis spurious requirement</w:t>
            </w:r>
          </w:p>
        </w:tc>
        <w:tc>
          <w:tcPr>
            <w:tcW w:w="4613" w:type="dxa"/>
            <w:vMerge w:val="restart"/>
            <w:vAlign w:val="center"/>
          </w:tcPr>
          <w:p w14:paraId="74405D2D" w14:textId="77777777" w:rsidR="00C15798" w:rsidRDefault="00C15798" w:rsidP="00EE2FCB">
            <w:pPr>
              <w:pStyle w:val="TAC"/>
              <w:rPr>
                <w:rFonts w:eastAsiaTheme="minorEastAsia"/>
                <w:lang w:eastAsia="zh-CN"/>
              </w:rPr>
            </w:pPr>
            <w:r w:rsidRPr="004742D9">
              <w:rPr>
                <w:rFonts w:eastAsiaTheme="minorEastAsia"/>
                <w:lang w:eastAsia="zh-CN"/>
              </w:rPr>
              <w:t xml:space="preserve">EIRP(Link=TX beam peak direction, </w:t>
            </w:r>
            <w:proofErr w:type="spellStart"/>
            <w:r w:rsidRPr="004742D9">
              <w:rPr>
                <w:rFonts w:eastAsiaTheme="minorEastAsia"/>
                <w:lang w:eastAsia="zh-CN"/>
              </w:rPr>
              <w:t>Meas</w:t>
            </w:r>
            <w:proofErr w:type="spellEnd"/>
            <w:r w:rsidRPr="004742D9">
              <w:rPr>
                <w:rFonts w:eastAsiaTheme="minorEastAsia"/>
                <w:lang w:eastAsia="zh-CN"/>
              </w:rPr>
              <w:t>=Link angle)</w:t>
            </w:r>
          </w:p>
          <w:p w14:paraId="402655C8" w14:textId="3CE8EEA5" w:rsidR="00C15798" w:rsidRDefault="00C15798" w:rsidP="00EE2FCB">
            <w:pPr>
              <w:pStyle w:val="TAC"/>
              <w:rPr>
                <w:rFonts w:eastAsiaTheme="minorEastAsia" w:hint="eastAsia"/>
                <w:lang w:eastAsia="zh-CN"/>
              </w:rPr>
            </w:pPr>
          </w:p>
        </w:tc>
      </w:tr>
      <w:tr w:rsidR="00C15798" w14:paraId="30D43AC7" w14:textId="77777777" w:rsidTr="00EE2FCB">
        <w:trPr>
          <w:jc w:val="center"/>
        </w:trPr>
        <w:tc>
          <w:tcPr>
            <w:tcW w:w="579" w:type="dxa"/>
            <w:vMerge/>
            <w:vAlign w:val="center"/>
          </w:tcPr>
          <w:p w14:paraId="7FFC382B" w14:textId="77777777" w:rsidR="00C15798" w:rsidRDefault="00C15798" w:rsidP="00EE2FCB">
            <w:pPr>
              <w:pStyle w:val="TAC"/>
              <w:rPr>
                <w:rFonts w:eastAsiaTheme="minorEastAsia" w:hint="eastAsia"/>
                <w:lang w:eastAsia="zh-CN"/>
              </w:rPr>
            </w:pPr>
          </w:p>
        </w:tc>
        <w:tc>
          <w:tcPr>
            <w:tcW w:w="3544" w:type="dxa"/>
          </w:tcPr>
          <w:p w14:paraId="0A03B3A6" w14:textId="2E2928FF" w:rsidR="00C15798" w:rsidRDefault="00C15798" w:rsidP="00C039CE">
            <w:pPr>
              <w:pStyle w:val="TAC"/>
              <w:rPr>
                <w:rFonts w:eastAsiaTheme="minorEastAsia" w:hint="eastAsia"/>
                <w:lang w:eastAsia="zh-CN"/>
              </w:rPr>
            </w:pPr>
            <w:r>
              <w:rPr>
                <w:rFonts w:hint="eastAsia"/>
                <w:lang w:val="en-US"/>
              </w:rPr>
              <w:t>Off-axis spurious requirement</w:t>
            </w:r>
          </w:p>
        </w:tc>
        <w:tc>
          <w:tcPr>
            <w:tcW w:w="4613" w:type="dxa"/>
            <w:vMerge/>
            <w:vAlign w:val="center"/>
          </w:tcPr>
          <w:p w14:paraId="4B0F9BAE" w14:textId="60353508" w:rsidR="00C15798" w:rsidRDefault="00C15798" w:rsidP="00EE2FCB">
            <w:pPr>
              <w:pStyle w:val="TAC"/>
              <w:rPr>
                <w:rFonts w:eastAsiaTheme="minorEastAsia" w:hint="eastAsia"/>
                <w:lang w:eastAsia="zh-CN"/>
              </w:rPr>
            </w:pPr>
          </w:p>
        </w:tc>
      </w:tr>
      <w:tr w:rsidR="00C15798" w14:paraId="7956A1C7" w14:textId="77777777" w:rsidTr="00EE2FCB">
        <w:trPr>
          <w:jc w:val="center"/>
        </w:trPr>
        <w:tc>
          <w:tcPr>
            <w:tcW w:w="579" w:type="dxa"/>
            <w:vMerge/>
            <w:vAlign w:val="center"/>
          </w:tcPr>
          <w:p w14:paraId="3134430A" w14:textId="77777777" w:rsidR="00C15798" w:rsidRDefault="00C15798" w:rsidP="00EE2FCB">
            <w:pPr>
              <w:pStyle w:val="TAC"/>
              <w:rPr>
                <w:rFonts w:eastAsiaTheme="minorEastAsia" w:hint="eastAsia"/>
                <w:lang w:eastAsia="zh-CN"/>
              </w:rPr>
            </w:pPr>
          </w:p>
        </w:tc>
        <w:tc>
          <w:tcPr>
            <w:tcW w:w="3544" w:type="dxa"/>
          </w:tcPr>
          <w:p w14:paraId="3CFCA7A1" w14:textId="3A60F2E1" w:rsidR="00C15798" w:rsidRPr="00120E4B" w:rsidRDefault="00C15798" w:rsidP="00C039CE">
            <w:pPr>
              <w:pStyle w:val="TAC"/>
              <w:rPr>
                <w:rFonts w:eastAsiaTheme="minorEastAsia" w:hint="eastAsia"/>
                <w:lang w:val="en-US" w:eastAsia="zh-CN"/>
              </w:rPr>
            </w:pPr>
            <w:r w:rsidRPr="00120E4B">
              <w:rPr>
                <w:rFonts w:eastAsiaTheme="minorEastAsia" w:hint="eastAsia"/>
                <w:lang w:val="en-US" w:eastAsia="zh-CN"/>
              </w:rPr>
              <w:t>“</w:t>
            </w:r>
            <w:r w:rsidRPr="00120E4B">
              <w:rPr>
                <w:rFonts w:eastAsiaTheme="minorEastAsia"/>
                <w:lang w:val="en-US" w:eastAsia="zh-CN"/>
              </w:rPr>
              <w:t>Carrier-on” and “Carrier-off” states</w:t>
            </w:r>
          </w:p>
        </w:tc>
        <w:tc>
          <w:tcPr>
            <w:tcW w:w="4613" w:type="dxa"/>
            <w:vMerge/>
            <w:vAlign w:val="center"/>
          </w:tcPr>
          <w:p w14:paraId="43B7B2E4" w14:textId="1216FE06" w:rsidR="00C15798" w:rsidRDefault="00C15798" w:rsidP="00EE2FCB">
            <w:pPr>
              <w:pStyle w:val="TAC"/>
              <w:rPr>
                <w:rFonts w:eastAsiaTheme="minorEastAsia" w:hint="eastAsia"/>
                <w:lang w:eastAsia="zh-CN"/>
              </w:rPr>
            </w:pPr>
          </w:p>
        </w:tc>
      </w:tr>
      <w:tr w:rsidR="00C15798" w14:paraId="57EB17A9" w14:textId="77777777" w:rsidTr="00EE2FCB">
        <w:trPr>
          <w:jc w:val="center"/>
        </w:trPr>
        <w:tc>
          <w:tcPr>
            <w:tcW w:w="579" w:type="dxa"/>
            <w:vMerge w:val="restart"/>
            <w:vAlign w:val="center"/>
          </w:tcPr>
          <w:p w14:paraId="4F2F01D6" w14:textId="399F0C74" w:rsidR="00C15798" w:rsidRDefault="00C15798" w:rsidP="00EE2FCB">
            <w:pPr>
              <w:pStyle w:val="TAC"/>
              <w:rPr>
                <w:rFonts w:eastAsiaTheme="minorEastAsia" w:hint="eastAsia"/>
                <w:lang w:eastAsia="zh-CN"/>
              </w:rPr>
            </w:pPr>
            <w:r>
              <w:rPr>
                <w:rFonts w:eastAsiaTheme="minorEastAsia" w:hint="eastAsia"/>
                <w:lang w:eastAsia="zh-CN"/>
              </w:rPr>
              <w:t>Rx</w:t>
            </w:r>
          </w:p>
        </w:tc>
        <w:tc>
          <w:tcPr>
            <w:tcW w:w="3544" w:type="dxa"/>
          </w:tcPr>
          <w:p w14:paraId="59664967" w14:textId="615FA727" w:rsidR="00C15798" w:rsidRDefault="00C15798" w:rsidP="00C039CE">
            <w:pPr>
              <w:pStyle w:val="TAC"/>
              <w:rPr>
                <w:rFonts w:eastAsiaTheme="minorEastAsia" w:hint="eastAsia"/>
                <w:lang w:eastAsia="zh-CN"/>
              </w:rPr>
            </w:pPr>
            <w:r w:rsidRPr="00D15663">
              <w:rPr>
                <w:rFonts w:eastAsiaTheme="minorEastAsia"/>
                <w:lang w:eastAsia="zh-CN"/>
              </w:rPr>
              <w:t>OTA reference sensitivity level</w:t>
            </w:r>
          </w:p>
        </w:tc>
        <w:tc>
          <w:tcPr>
            <w:tcW w:w="4613" w:type="dxa"/>
            <w:vMerge w:val="restart"/>
            <w:vAlign w:val="center"/>
          </w:tcPr>
          <w:p w14:paraId="001B43B2" w14:textId="77777777" w:rsidR="00C15798" w:rsidRDefault="00C15798" w:rsidP="00EE2FCB">
            <w:pPr>
              <w:pStyle w:val="TAC"/>
              <w:rPr>
                <w:rFonts w:eastAsiaTheme="minorEastAsia"/>
                <w:lang w:eastAsia="zh-CN"/>
              </w:rPr>
            </w:pPr>
            <w:r w:rsidRPr="00D15663">
              <w:rPr>
                <w:rFonts w:eastAsiaTheme="minorEastAsia"/>
                <w:lang w:eastAsia="zh-CN"/>
              </w:rPr>
              <w:t xml:space="preserve">EIS (Link=RX beam peak direction, </w:t>
            </w:r>
            <w:proofErr w:type="spellStart"/>
            <w:r w:rsidRPr="00D15663">
              <w:rPr>
                <w:rFonts w:eastAsiaTheme="minorEastAsia"/>
                <w:lang w:eastAsia="zh-CN"/>
              </w:rPr>
              <w:t>Meas</w:t>
            </w:r>
            <w:proofErr w:type="spellEnd"/>
            <w:r w:rsidRPr="00D15663">
              <w:rPr>
                <w:rFonts w:eastAsiaTheme="minorEastAsia"/>
                <w:lang w:eastAsia="zh-CN"/>
              </w:rPr>
              <w:t>=Link Angle)</w:t>
            </w:r>
          </w:p>
          <w:p w14:paraId="441AEC61" w14:textId="1382EF9A" w:rsidR="00C15798" w:rsidRDefault="00C15798" w:rsidP="00EE2FCB">
            <w:pPr>
              <w:pStyle w:val="TAC"/>
              <w:rPr>
                <w:rFonts w:eastAsiaTheme="minorEastAsia" w:hint="eastAsia"/>
                <w:lang w:eastAsia="zh-CN"/>
              </w:rPr>
            </w:pPr>
          </w:p>
        </w:tc>
      </w:tr>
      <w:tr w:rsidR="00C15798" w14:paraId="55C106A9" w14:textId="77777777" w:rsidTr="004742D9">
        <w:trPr>
          <w:jc w:val="center"/>
        </w:trPr>
        <w:tc>
          <w:tcPr>
            <w:tcW w:w="579" w:type="dxa"/>
            <w:vMerge/>
          </w:tcPr>
          <w:p w14:paraId="3D16707F" w14:textId="77777777" w:rsidR="00C15798" w:rsidRDefault="00C15798" w:rsidP="00C039CE">
            <w:pPr>
              <w:pStyle w:val="TAC"/>
              <w:rPr>
                <w:rFonts w:eastAsiaTheme="minorEastAsia" w:hint="eastAsia"/>
                <w:lang w:eastAsia="zh-CN"/>
              </w:rPr>
            </w:pPr>
          </w:p>
        </w:tc>
        <w:tc>
          <w:tcPr>
            <w:tcW w:w="3544" w:type="dxa"/>
          </w:tcPr>
          <w:p w14:paraId="20E68AC9" w14:textId="742681F1" w:rsidR="00C15798" w:rsidRDefault="00C15798" w:rsidP="00C039CE">
            <w:pPr>
              <w:pStyle w:val="TAC"/>
              <w:rPr>
                <w:rFonts w:eastAsiaTheme="minorEastAsia" w:hint="eastAsia"/>
                <w:lang w:eastAsia="zh-CN"/>
              </w:rPr>
            </w:pPr>
            <w:r w:rsidRPr="00D15663">
              <w:rPr>
                <w:rFonts w:eastAsiaTheme="minorEastAsia"/>
                <w:lang w:eastAsia="zh-CN"/>
              </w:rPr>
              <w:t>Maximum input leve</w:t>
            </w:r>
            <w:r>
              <w:rPr>
                <w:rFonts w:eastAsiaTheme="minorEastAsia" w:hint="eastAsia"/>
                <w:lang w:eastAsia="zh-CN"/>
              </w:rPr>
              <w:t>l</w:t>
            </w:r>
          </w:p>
        </w:tc>
        <w:tc>
          <w:tcPr>
            <w:tcW w:w="4613" w:type="dxa"/>
            <w:vMerge/>
          </w:tcPr>
          <w:p w14:paraId="476701E8" w14:textId="06016F66" w:rsidR="00C15798" w:rsidRDefault="00C15798" w:rsidP="00C039CE">
            <w:pPr>
              <w:pStyle w:val="TAC"/>
              <w:rPr>
                <w:rFonts w:eastAsiaTheme="minorEastAsia" w:hint="eastAsia"/>
                <w:lang w:eastAsia="zh-CN"/>
              </w:rPr>
            </w:pPr>
          </w:p>
        </w:tc>
      </w:tr>
      <w:tr w:rsidR="00C15798" w14:paraId="1E315E1C" w14:textId="77777777" w:rsidTr="004742D9">
        <w:trPr>
          <w:jc w:val="center"/>
        </w:trPr>
        <w:tc>
          <w:tcPr>
            <w:tcW w:w="579" w:type="dxa"/>
            <w:vMerge/>
          </w:tcPr>
          <w:p w14:paraId="200C5AD6" w14:textId="77777777" w:rsidR="00C15798" w:rsidRDefault="00C15798" w:rsidP="00C039CE">
            <w:pPr>
              <w:pStyle w:val="TAC"/>
              <w:rPr>
                <w:rFonts w:eastAsiaTheme="minorEastAsia" w:hint="eastAsia"/>
                <w:lang w:eastAsia="zh-CN"/>
              </w:rPr>
            </w:pPr>
          </w:p>
        </w:tc>
        <w:tc>
          <w:tcPr>
            <w:tcW w:w="3544" w:type="dxa"/>
          </w:tcPr>
          <w:p w14:paraId="1505744C" w14:textId="24B88F7A" w:rsidR="00C15798" w:rsidRDefault="00C15798" w:rsidP="00C039CE">
            <w:pPr>
              <w:pStyle w:val="TAC"/>
              <w:rPr>
                <w:rFonts w:eastAsiaTheme="minorEastAsia" w:hint="eastAsia"/>
                <w:lang w:eastAsia="zh-CN"/>
              </w:rPr>
            </w:pPr>
            <w:r>
              <w:t>Adjacent channel selectivity</w:t>
            </w:r>
          </w:p>
        </w:tc>
        <w:tc>
          <w:tcPr>
            <w:tcW w:w="4613" w:type="dxa"/>
            <w:vMerge/>
          </w:tcPr>
          <w:p w14:paraId="0D4B5610" w14:textId="31B9359D" w:rsidR="00C15798" w:rsidRDefault="00C15798" w:rsidP="00C039CE">
            <w:pPr>
              <w:pStyle w:val="TAC"/>
              <w:rPr>
                <w:rFonts w:eastAsiaTheme="minorEastAsia" w:hint="eastAsia"/>
                <w:lang w:eastAsia="zh-CN"/>
              </w:rPr>
            </w:pPr>
          </w:p>
        </w:tc>
      </w:tr>
      <w:tr w:rsidR="00C15798" w14:paraId="3B81845A" w14:textId="77777777" w:rsidTr="004742D9">
        <w:trPr>
          <w:jc w:val="center"/>
        </w:trPr>
        <w:tc>
          <w:tcPr>
            <w:tcW w:w="579" w:type="dxa"/>
            <w:vMerge/>
          </w:tcPr>
          <w:p w14:paraId="7A27E6B0" w14:textId="77777777" w:rsidR="00C15798" w:rsidRDefault="00C15798" w:rsidP="00C039CE">
            <w:pPr>
              <w:pStyle w:val="TAC"/>
              <w:rPr>
                <w:rFonts w:eastAsiaTheme="minorEastAsia" w:hint="eastAsia"/>
                <w:lang w:eastAsia="zh-CN"/>
              </w:rPr>
            </w:pPr>
          </w:p>
        </w:tc>
        <w:tc>
          <w:tcPr>
            <w:tcW w:w="3544" w:type="dxa"/>
          </w:tcPr>
          <w:p w14:paraId="67C9E4FF" w14:textId="1627A6D0" w:rsidR="00C15798" w:rsidRDefault="00C15798" w:rsidP="00C039CE">
            <w:pPr>
              <w:pStyle w:val="TAC"/>
              <w:rPr>
                <w:rFonts w:eastAsiaTheme="minorEastAsia" w:hint="eastAsia"/>
                <w:lang w:eastAsia="zh-CN"/>
              </w:rPr>
            </w:pPr>
            <w:r w:rsidRPr="00C15798">
              <w:rPr>
                <w:rFonts w:eastAsiaTheme="minorEastAsia"/>
                <w:lang w:eastAsia="zh-CN"/>
              </w:rPr>
              <w:t>Blocking characteristics</w:t>
            </w:r>
          </w:p>
        </w:tc>
        <w:tc>
          <w:tcPr>
            <w:tcW w:w="4613" w:type="dxa"/>
            <w:vMerge/>
          </w:tcPr>
          <w:p w14:paraId="4762FC9A" w14:textId="77777777" w:rsidR="00C15798" w:rsidRDefault="00C15798" w:rsidP="00C039CE">
            <w:pPr>
              <w:pStyle w:val="TAC"/>
              <w:rPr>
                <w:rFonts w:eastAsiaTheme="minorEastAsia" w:hint="eastAsia"/>
                <w:lang w:eastAsia="zh-CN"/>
              </w:rPr>
            </w:pPr>
          </w:p>
        </w:tc>
      </w:tr>
    </w:tbl>
    <w:p w14:paraId="405A72F8" w14:textId="77777777" w:rsidR="00C039CE" w:rsidRPr="00C039CE" w:rsidRDefault="00C039CE" w:rsidP="00804CB5">
      <w:pPr>
        <w:rPr>
          <w:rFonts w:eastAsiaTheme="minorEastAsia" w:hint="eastAsia"/>
          <w:sz w:val="24"/>
          <w:szCs w:val="24"/>
          <w:lang w:eastAsia="zh-CN"/>
        </w:rPr>
      </w:pPr>
    </w:p>
    <w:p w14:paraId="68F96829" w14:textId="64BE1276" w:rsidR="00C039CE" w:rsidRDefault="00C15798" w:rsidP="00804CB5">
      <w:pPr>
        <w:rPr>
          <w:rFonts w:eastAsiaTheme="minorEastAsia" w:hint="eastAsia"/>
          <w:sz w:val="24"/>
          <w:szCs w:val="24"/>
          <w:lang w:eastAsia="zh-CN"/>
        </w:rPr>
      </w:pPr>
      <w:r>
        <w:rPr>
          <w:rFonts w:eastAsiaTheme="minorEastAsia"/>
          <w:sz w:val="24"/>
          <w:szCs w:val="24"/>
          <w:lang w:eastAsia="zh-CN"/>
        </w:rPr>
        <w:t>A</w:t>
      </w:r>
      <w:r>
        <w:rPr>
          <w:rFonts w:eastAsiaTheme="minorEastAsia" w:hint="eastAsia"/>
          <w:sz w:val="24"/>
          <w:szCs w:val="24"/>
          <w:lang w:eastAsia="zh-CN"/>
        </w:rPr>
        <w:t xml:space="preserve">nd in [5], </w:t>
      </w:r>
      <w:r w:rsidRPr="00C15798">
        <w:rPr>
          <w:rFonts w:eastAsiaTheme="minorEastAsia"/>
          <w:sz w:val="24"/>
          <w:szCs w:val="24"/>
          <w:lang w:eastAsia="zh-CN"/>
        </w:rPr>
        <w:t xml:space="preserve">Example measurement grid for </w:t>
      </w:r>
      <w:r w:rsidR="00C04265">
        <w:rPr>
          <w:rFonts w:eastAsiaTheme="minorEastAsia" w:hint="eastAsia"/>
          <w:sz w:val="24"/>
          <w:szCs w:val="24"/>
          <w:lang w:eastAsia="zh-CN"/>
        </w:rPr>
        <w:t xml:space="preserve">EIRP and </w:t>
      </w:r>
      <w:r w:rsidRPr="00C15798">
        <w:rPr>
          <w:rFonts w:eastAsiaTheme="minorEastAsia"/>
          <w:sz w:val="24"/>
          <w:szCs w:val="24"/>
          <w:lang w:eastAsia="zh-CN"/>
        </w:rPr>
        <w:t>EIS</w:t>
      </w:r>
      <w:r>
        <w:rPr>
          <w:rFonts w:eastAsiaTheme="minorEastAsia" w:hint="eastAsia"/>
          <w:sz w:val="24"/>
          <w:szCs w:val="24"/>
          <w:lang w:eastAsia="zh-CN"/>
        </w:rPr>
        <w:t xml:space="preserve"> </w:t>
      </w:r>
      <w:r w:rsidR="00C04265">
        <w:rPr>
          <w:rFonts w:eastAsiaTheme="minorEastAsia" w:hint="eastAsia"/>
          <w:sz w:val="24"/>
          <w:szCs w:val="24"/>
          <w:lang w:eastAsia="zh-CN"/>
        </w:rPr>
        <w:t>are illustrated like below:</w:t>
      </w:r>
    </w:p>
    <w:p w14:paraId="6AD71ACC" w14:textId="28BFAAD7" w:rsidR="00C04265" w:rsidRDefault="00C04265" w:rsidP="00C04265">
      <w:pPr>
        <w:jc w:val="center"/>
        <w:rPr>
          <w:rFonts w:eastAsiaTheme="minorEastAsia" w:hint="eastAsia"/>
          <w:sz w:val="24"/>
          <w:szCs w:val="24"/>
          <w:lang w:eastAsia="zh-CN"/>
        </w:rPr>
      </w:pPr>
      <w:r w:rsidRPr="003D593D">
        <w:rPr>
          <w:noProof/>
          <w:lang w:val="en-US"/>
        </w:rPr>
        <w:drawing>
          <wp:inline distT="0" distB="0" distL="0" distR="0" wp14:anchorId="5C09C2B6" wp14:editId="7D7F9A54">
            <wp:extent cx="3240000" cy="1954622"/>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4"/>
                    <a:stretch>
                      <a:fillRect/>
                    </a:stretch>
                  </pic:blipFill>
                  <pic:spPr>
                    <a:xfrm>
                      <a:off x="0" y="0"/>
                      <a:ext cx="3240000" cy="1954622"/>
                    </a:xfrm>
                    <a:prstGeom prst="rect">
                      <a:avLst/>
                    </a:prstGeom>
                  </pic:spPr>
                </pic:pic>
              </a:graphicData>
            </a:graphic>
          </wp:inline>
        </w:drawing>
      </w:r>
    </w:p>
    <w:p w14:paraId="431DE574" w14:textId="1D9EDCFC" w:rsidR="00C039CE" w:rsidRPr="00C04265" w:rsidRDefault="00C04265" w:rsidP="00C04265">
      <w:pPr>
        <w:pStyle w:val="TH"/>
        <w:rPr>
          <w:rFonts w:eastAsiaTheme="minorEastAsia" w:hint="eastAsia"/>
          <w:lang w:eastAsia="zh-CN"/>
        </w:rPr>
      </w:pPr>
      <w:r>
        <w:rPr>
          <w:rFonts w:eastAsiaTheme="minorEastAsia" w:hint="eastAsia"/>
          <w:lang w:eastAsia="zh-CN"/>
        </w:rPr>
        <w:t>Figure 1 Example measurement grid for EIRP or EIS</w:t>
      </w:r>
    </w:p>
    <w:p w14:paraId="3E2CFB5E" w14:textId="7DACD5F6" w:rsidR="00C039CE" w:rsidRPr="0073516C" w:rsidRDefault="008C1B6C" w:rsidP="00804CB5">
      <w:pPr>
        <w:rPr>
          <w:rFonts w:eastAsiaTheme="minorEastAsia" w:hint="eastAsia"/>
          <w:sz w:val="24"/>
          <w:szCs w:val="24"/>
          <w:lang w:eastAsia="zh-CN"/>
        </w:rPr>
      </w:pPr>
      <w:r>
        <w:rPr>
          <w:rFonts w:eastAsiaTheme="minorEastAsia"/>
          <w:sz w:val="24"/>
          <w:szCs w:val="24"/>
          <w:lang w:eastAsia="zh-CN"/>
        </w:rPr>
        <w:t>B</w:t>
      </w:r>
      <w:r>
        <w:rPr>
          <w:rFonts w:eastAsiaTheme="minorEastAsia" w:hint="eastAsia"/>
          <w:sz w:val="24"/>
          <w:szCs w:val="24"/>
          <w:lang w:eastAsia="zh-CN"/>
        </w:rPr>
        <w:t>ut the example measurement grid</w:t>
      </w:r>
      <w:r w:rsidR="00A03A0C">
        <w:rPr>
          <w:rFonts w:eastAsiaTheme="minorEastAsia" w:hint="eastAsia"/>
          <w:sz w:val="24"/>
          <w:szCs w:val="24"/>
          <w:lang w:eastAsia="zh-CN"/>
        </w:rPr>
        <w:t>s</w:t>
      </w:r>
      <w:r>
        <w:rPr>
          <w:rFonts w:eastAsiaTheme="minorEastAsia" w:hint="eastAsia"/>
          <w:sz w:val="24"/>
          <w:szCs w:val="24"/>
          <w:lang w:eastAsia="zh-CN"/>
        </w:rPr>
        <w:t xml:space="preserve"> for TRP are not defined in </w:t>
      </w:r>
      <w:r w:rsidR="00A03A0C">
        <w:rPr>
          <w:rFonts w:eastAsiaTheme="minorEastAsia" w:hint="eastAsia"/>
          <w:sz w:val="24"/>
          <w:szCs w:val="24"/>
          <w:lang w:eastAsia="zh-CN"/>
        </w:rPr>
        <w:t>[5]</w:t>
      </w:r>
      <w:proofErr w:type="gramStart"/>
      <w:r w:rsidR="00A03A0C">
        <w:rPr>
          <w:rFonts w:eastAsiaTheme="minorEastAsia" w:hint="eastAsia"/>
          <w:sz w:val="24"/>
          <w:szCs w:val="24"/>
          <w:lang w:eastAsia="zh-CN"/>
        </w:rPr>
        <w:t>,</w:t>
      </w:r>
      <w:proofErr w:type="gramEnd"/>
      <w:r>
        <w:rPr>
          <w:rFonts w:eastAsiaTheme="minorEastAsia" w:hint="eastAsia"/>
          <w:sz w:val="24"/>
          <w:szCs w:val="24"/>
          <w:lang w:eastAsia="zh-CN"/>
        </w:rPr>
        <w:t xml:space="preserve"> we can assume the classical TRP measurement grid in [4] will be used.</w:t>
      </w:r>
      <w:r w:rsidR="007A2941">
        <w:rPr>
          <w:rFonts w:eastAsiaTheme="minorEastAsia" w:hint="eastAsia"/>
          <w:sz w:val="24"/>
          <w:szCs w:val="24"/>
          <w:lang w:eastAsia="zh-CN"/>
        </w:rPr>
        <w:t xml:space="preserve"> </w:t>
      </w:r>
      <w:r w:rsidR="0073516C">
        <w:rPr>
          <w:rFonts w:eastAsiaTheme="minorEastAsia"/>
          <w:sz w:val="24"/>
          <w:szCs w:val="24"/>
          <w:lang w:eastAsia="zh-CN"/>
        </w:rPr>
        <w:t>A</w:t>
      </w:r>
      <w:r w:rsidR="0073516C">
        <w:rPr>
          <w:rFonts w:eastAsiaTheme="minorEastAsia" w:hint="eastAsia"/>
          <w:sz w:val="24"/>
          <w:szCs w:val="24"/>
          <w:lang w:eastAsia="zh-CN"/>
        </w:rPr>
        <w:t>s specified in G.1.2 in [4], t</w:t>
      </w:r>
      <w:r w:rsidR="0073516C" w:rsidRPr="0073516C">
        <w:rPr>
          <w:rFonts w:eastAsiaTheme="minorEastAsia"/>
          <w:sz w:val="24"/>
          <w:szCs w:val="24"/>
          <w:lang w:eastAsia="zh-CN"/>
        </w:rPr>
        <w:t>wo different measurement grid types</w:t>
      </w:r>
      <w:r w:rsidR="0073516C">
        <w:rPr>
          <w:rFonts w:eastAsiaTheme="minorEastAsia" w:hint="eastAsia"/>
          <w:sz w:val="24"/>
          <w:szCs w:val="24"/>
          <w:lang w:eastAsia="zh-CN"/>
        </w:rPr>
        <w:t xml:space="preserve"> are considered:</w:t>
      </w:r>
      <w:r w:rsidR="006B02A3">
        <w:rPr>
          <w:rFonts w:eastAsiaTheme="minorEastAsia" w:hint="eastAsia"/>
          <w:sz w:val="24"/>
          <w:szCs w:val="24"/>
          <w:lang w:eastAsia="zh-CN"/>
        </w:rPr>
        <w:t xml:space="preserve"> 1)</w:t>
      </w:r>
      <w:r w:rsidR="0073516C">
        <w:rPr>
          <w:rFonts w:eastAsiaTheme="minorEastAsia" w:hint="eastAsia"/>
          <w:sz w:val="24"/>
          <w:szCs w:val="24"/>
          <w:lang w:eastAsia="zh-CN"/>
        </w:rPr>
        <w:t xml:space="preserve"> </w:t>
      </w:r>
      <w:r w:rsidR="0073516C" w:rsidRPr="0073516C">
        <w:rPr>
          <w:rFonts w:eastAsiaTheme="minorEastAsia"/>
          <w:sz w:val="24"/>
          <w:szCs w:val="24"/>
          <w:lang w:eastAsia="zh-CN"/>
        </w:rPr>
        <w:t xml:space="preserve">constant step size grid with </w:t>
      </w:r>
      <w:r w:rsidR="0073516C" w:rsidRPr="0073516C">
        <w:rPr>
          <w:rFonts w:ascii="Symbol" w:eastAsia="Malgun Gothic" w:hAnsi="Symbol"/>
          <w:sz w:val="24"/>
          <w:szCs w:val="24"/>
          <w:lang w:eastAsia="en-US"/>
        </w:rPr>
        <w:t></w:t>
      </w:r>
      <w:r w:rsidR="0073516C" w:rsidRPr="0073516C">
        <w:rPr>
          <w:rFonts w:ascii="Symbol" w:eastAsia="Malgun Gothic" w:hAnsi="Symbol"/>
          <w:sz w:val="24"/>
          <w:szCs w:val="24"/>
          <w:lang w:eastAsia="en-US"/>
        </w:rPr>
        <w:t></w:t>
      </w:r>
      <w:r w:rsidR="0073516C" w:rsidRPr="0073516C">
        <w:rPr>
          <w:rFonts w:eastAsiaTheme="minorEastAsia" w:hint="eastAsia"/>
          <w:sz w:val="24"/>
          <w:szCs w:val="24"/>
          <w:lang w:eastAsia="zh-CN"/>
        </w:rPr>
        <w:t xml:space="preserve"> = </w:t>
      </w:r>
      <w:r w:rsidR="0073516C" w:rsidRPr="0073516C">
        <w:rPr>
          <w:rFonts w:ascii="Symbol" w:hAnsi="Symbol"/>
          <w:sz w:val="24"/>
          <w:szCs w:val="24"/>
        </w:rPr>
        <w:t></w:t>
      </w:r>
      <w:r w:rsidR="0073516C" w:rsidRPr="0073516C">
        <w:rPr>
          <w:rFonts w:ascii="Symbol" w:hAnsi="Symbol"/>
          <w:sz w:val="24"/>
          <w:szCs w:val="24"/>
        </w:rPr>
        <w:t></w:t>
      </w:r>
      <w:r w:rsidR="0073516C" w:rsidRPr="0073516C">
        <w:rPr>
          <w:rFonts w:eastAsiaTheme="minorEastAsia" w:hint="eastAsia"/>
          <w:sz w:val="24"/>
          <w:szCs w:val="24"/>
          <w:lang w:eastAsia="zh-CN"/>
        </w:rPr>
        <w:t xml:space="preserve"> </w:t>
      </w:r>
      <w:r w:rsidR="0073516C" w:rsidRPr="0073516C">
        <w:rPr>
          <w:rFonts w:eastAsiaTheme="minorEastAsia"/>
          <w:sz w:val="24"/>
          <w:szCs w:val="24"/>
          <w:lang w:eastAsia="zh-CN"/>
        </w:rPr>
        <w:t>=15°</w:t>
      </w:r>
      <w:r w:rsidR="006B02A3">
        <w:rPr>
          <w:rFonts w:eastAsiaTheme="minorEastAsia" w:hint="eastAsia"/>
          <w:sz w:val="24"/>
          <w:szCs w:val="24"/>
          <w:lang w:eastAsia="zh-CN"/>
        </w:rPr>
        <w:t>; 2)</w:t>
      </w:r>
      <w:r w:rsidR="006B02A3" w:rsidRPr="006B02A3">
        <w:t xml:space="preserve"> </w:t>
      </w:r>
      <w:r w:rsidR="006B02A3">
        <w:rPr>
          <w:rFonts w:eastAsiaTheme="minorEastAsia"/>
          <w:sz w:val="24"/>
          <w:szCs w:val="24"/>
          <w:lang w:eastAsia="zh-CN"/>
        </w:rPr>
        <w:t>constant density grid</w:t>
      </w:r>
      <w:r w:rsidR="00AC115B">
        <w:rPr>
          <w:rFonts w:eastAsiaTheme="minorEastAsia" w:hint="eastAsia"/>
          <w:sz w:val="24"/>
          <w:szCs w:val="24"/>
          <w:lang w:eastAsia="zh-CN"/>
        </w:rPr>
        <w:t>. Both types have 266 measurement points over the whole sphere.</w:t>
      </w:r>
    </w:p>
    <w:p w14:paraId="5120BE89" w14:textId="1D6D5B5C" w:rsidR="00CB1DCB" w:rsidRDefault="00E7546A" w:rsidP="00804CB5">
      <w:pPr>
        <w:rPr>
          <w:rFonts w:eastAsiaTheme="minorEastAsia" w:hint="eastAsia"/>
          <w:sz w:val="24"/>
          <w:szCs w:val="24"/>
          <w:lang w:eastAsia="zh-CN"/>
        </w:rPr>
      </w:pPr>
      <w:proofErr w:type="gramStart"/>
      <w:r>
        <w:rPr>
          <w:rFonts w:eastAsiaTheme="minorEastAsia"/>
          <w:sz w:val="24"/>
          <w:szCs w:val="24"/>
          <w:lang w:eastAsia="zh-CN"/>
        </w:rPr>
        <w:t>B</w:t>
      </w:r>
      <w:r>
        <w:rPr>
          <w:rFonts w:eastAsiaTheme="minorEastAsia" w:hint="eastAsia"/>
          <w:sz w:val="24"/>
          <w:szCs w:val="24"/>
          <w:lang w:eastAsia="zh-CN"/>
        </w:rPr>
        <w:t>ut for NTN VSAT device, only the upper hemisphere or even less zone matters.</w:t>
      </w:r>
      <w:proofErr w:type="gramEnd"/>
      <w:r>
        <w:rPr>
          <w:rFonts w:eastAsiaTheme="minorEastAsia" w:hint="eastAsia"/>
          <w:sz w:val="24"/>
          <w:szCs w:val="24"/>
          <w:lang w:eastAsia="zh-CN"/>
        </w:rPr>
        <w:t xml:space="preserve"> </w:t>
      </w:r>
      <w:r w:rsidR="00DB3F15">
        <w:rPr>
          <w:rFonts w:eastAsiaTheme="minorEastAsia"/>
          <w:sz w:val="24"/>
          <w:szCs w:val="24"/>
          <w:lang w:eastAsia="zh-CN"/>
        </w:rPr>
        <w:t>D</w:t>
      </w:r>
      <w:r w:rsidR="00DB3F15">
        <w:rPr>
          <w:rFonts w:eastAsiaTheme="minorEastAsia" w:hint="eastAsia"/>
          <w:sz w:val="24"/>
          <w:szCs w:val="24"/>
          <w:lang w:eastAsia="zh-CN"/>
        </w:rPr>
        <w:t xml:space="preserve">ifferent from NTN handheld UE, the radiated performance requirements for VSAT is already defined. </w:t>
      </w:r>
      <w:r w:rsidR="00DB3F15">
        <w:rPr>
          <w:rFonts w:eastAsiaTheme="minorEastAsia"/>
          <w:sz w:val="24"/>
          <w:szCs w:val="24"/>
          <w:lang w:eastAsia="zh-CN"/>
        </w:rPr>
        <w:t>T</w:t>
      </w:r>
      <w:r w:rsidR="00DB3F15">
        <w:rPr>
          <w:rFonts w:eastAsiaTheme="minorEastAsia" w:hint="eastAsia"/>
          <w:sz w:val="24"/>
          <w:szCs w:val="24"/>
          <w:lang w:eastAsia="zh-CN"/>
        </w:rPr>
        <w:t>here</w:t>
      </w:r>
      <w:r w:rsidR="00DB3F15">
        <w:rPr>
          <w:rFonts w:eastAsiaTheme="minorEastAsia"/>
          <w:sz w:val="24"/>
          <w:szCs w:val="24"/>
          <w:lang w:eastAsia="zh-CN"/>
        </w:rPr>
        <w:t>’</w:t>
      </w:r>
      <w:r w:rsidR="00DB3F15">
        <w:rPr>
          <w:rFonts w:eastAsiaTheme="minorEastAsia" w:hint="eastAsia"/>
          <w:sz w:val="24"/>
          <w:szCs w:val="24"/>
          <w:lang w:eastAsia="zh-CN"/>
        </w:rPr>
        <w:t>s no time and need to consider partial radiated performance like PRP or PRS for VSAT.</w:t>
      </w:r>
      <w:bookmarkStart w:id="5" w:name="OLE_LINK14"/>
      <w:bookmarkStart w:id="6" w:name="OLE_LINK15"/>
      <w:r w:rsidR="00DB3F15">
        <w:rPr>
          <w:rFonts w:eastAsiaTheme="minorEastAsia" w:hint="eastAsia"/>
          <w:sz w:val="24"/>
          <w:szCs w:val="24"/>
          <w:lang w:eastAsia="zh-CN"/>
        </w:rPr>
        <w:t xml:space="preserve"> </w:t>
      </w:r>
      <w:r w:rsidR="00DB3F15">
        <w:rPr>
          <w:rFonts w:eastAsiaTheme="minorEastAsia"/>
          <w:sz w:val="24"/>
          <w:szCs w:val="24"/>
          <w:lang w:eastAsia="zh-CN"/>
        </w:rPr>
        <w:t>T</w:t>
      </w:r>
      <w:r w:rsidR="00DB3F15">
        <w:rPr>
          <w:rFonts w:eastAsiaTheme="minorEastAsia" w:hint="eastAsia"/>
          <w:sz w:val="24"/>
          <w:szCs w:val="24"/>
          <w:lang w:eastAsia="zh-CN"/>
        </w:rPr>
        <w:t xml:space="preserve">o </w:t>
      </w:r>
      <w:bookmarkEnd w:id="5"/>
      <w:bookmarkEnd w:id="6"/>
      <w:r w:rsidR="00DB3F15">
        <w:rPr>
          <w:rFonts w:eastAsiaTheme="minorEastAsia" w:hint="eastAsia"/>
          <w:sz w:val="24"/>
          <w:szCs w:val="24"/>
          <w:lang w:eastAsia="zh-CN"/>
        </w:rPr>
        <w:t>save testing time, enhancement of classical TRP measurement could be considered.</w:t>
      </w:r>
      <w:r w:rsidR="004C2DC6">
        <w:rPr>
          <w:rFonts w:eastAsiaTheme="minorEastAsia" w:hint="eastAsia"/>
          <w:sz w:val="24"/>
          <w:szCs w:val="24"/>
          <w:lang w:eastAsia="zh-CN"/>
        </w:rPr>
        <w:t xml:space="preserve"> </w:t>
      </w:r>
      <w:r w:rsidR="004C2DC6">
        <w:rPr>
          <w:rFonts w:eastAsiaTheme="minorEastAsia"/>
          <w:sz w:val="24"/>
          <w:szCs w:val="24"/>
          <w:lang w:eastAsia="zh-CN"/>
        </w:rPr>
        <w:t>O</w:t>
      </w:r>
      <w:r w:rsidR="004C2DC6">
        <w:rPr>
          <w:rFonts w:eastAsiaTheme="minorEastAsia" w:hint="eastAsia"/>
          <w:sz w:val="24"/>
          <w:szCs w:val="24"/>
          <w:lang w:eastAsia="zh-CN"/>
        </w:rPr>
        <w:t xml:space="preserve">ne possible approach is to consider applying different </w:t>
      </w:r>
      <w:r w:rsidR="004C2DC6">
        <w:rPr>
          <w:rFonts w:eastAsiaTheme="minorEastAsia" w:hint="eastAsia"/>
          <w:sz w:val="24"/>
          <w:szCs w:val="24"/>
          <w:lang w:eastAsia="zh-CN"/>
        </w:rPr>
        <w:lastRenderedPageBreak/>
        <w:t xml:space="preserve">sampling step in both </w:t>
      </w:r>
      <w:r w:rsidR="004C2DC6" w:rsidRPr="0073516C">
        <w:rPr>
          <w:rFonts w:ascii="Symbol" w:eastAsia="Malgun Gothic" w:hAnsi="Symbol"/>
          <w:sz w:val="24"/>
          <w:szCs w:val="24"/>
          <w:lang w:eastAsia="en-US"/>
        </w:rPr>
        <w:t></w:t>
      </w:r>
      <w:r w:rsidR="004C2DC6">
        <w:rPr>
          <w:rFonts w:eastAsiaTheme="minorEastAsia" w:hint="eastAsia"/>
          <w:sz w:val="24"/>
          <w:szCs w:val="24"/>
          <w:lang w:eastAsia="zh-CN"/>
        </w:rPr>
        <w:t xml:space="preserve"> </w:t>
      </w:r>
      <w:r w:rsidR="004C2DC6">
        <w:rPr>
          <w:rFonts w:eastAsiaTheme="minorEastAsia" w:hint="eastAsia"/>
          <w:sz w:val="24"/>
          <w:szCs w:val="24"/>
          <w:lang w:eastAsia="zh-CN"/>
        </w:rPr>
        <w:t>and</w:t>
      </w:r>
      <w:r w:rsidR="004C2DC6">
        <w:rPr>
          <w:rFonts w:ascii="Symbol" w:eastAsiaTheme="minorEastAsia" w:hAnsi="Symbol"/>
          <w:sz w:val="24"/>
          <w:szCs w:val="24"/>
          <w:lang w:eastAsia="zh-CN"/>
        </w:rPr>
        <w:t></w:t>
      </w:r>
      <w:r w:rsidR="004C2DC6" w:rsidRPr="0073516C">
        <w:rPr>
          <w:rFonts w:ascii="Symbol" w:hAnsi="Symbol"/>
          <w:sz w:val="24"/>
          <w:szCs w:val="24"/>
        </w:rPr>
        <w:t></w:t>
      </w:r>
      <w:r w:rsidR="004C2DC6" w:rsidRPr="004C2DC6">
        <w:rPr>
          <w:rFonts w:eastAsiaTheme="minorEastAsia" w:hint="eastAsia"/>
          <w:sz w:val="24"/>
          <w:szCs w:val="24"/>
          <w:lang w:eastAsia="zh-CN"/>
        </w:rPr>
        <w:t xml:space="preserve"> for </w:t>
      </w:r>
      <w:r w:rsidR="004C2DC6">
        <w:rPr>
          <w:rFonts w:eastAsiaTheme="minorEastAsia" w:hint="eastAsia"/>
          <w:sz w:val="24"/>
          <w:szCs w:val="24"/>
          <w:lang w:eastAsia="zh-CN"/>
        </w:rPr>
        <w:t>upper</w:t>
      </w:r>
      <w:r w:rsidR="004C2DC6" w:rsidRPr="004C2DC6">
        <w:t xml:space="preserve"> </w:t>
      </w:r>
      <w:r w:rsidR="004C2DC6" w:rsidRPr="004C2DC6">
        <w:rPr>
          <w:rFonts w:eastAsiaTheme="minorEastAsia"/>
          <w:sz w:val="24"/>
          <w:szCs w:val="24"/>
          <w:lang w:eastAsia="zh-CN"/>
        </w:rPr>
        <w:t>hemisphere</w:t>
      </w:r>
      <w:r w:rsidR="004C2DC6">
        <w:rPr>
          <w:rFonts w:eastAsiaTheme="minorEastAsia" w:hint="eastAsia"/>
          <w:sz w:val="24"/>
          <w:szCs w:val="24"/>
          <w:lang w:eastAsia="zh-CN"/>
        </w:rPr>
        <w:t xml:space="preserve"> and lower </w:t>
      </w:r>
      <w:r w:rsidR="004C2DC6" w:rsidRPr="004C2DC6">
        <w:rPr>
          <w:rFonts w:eastAsiaTheme="minorEastAsia"/>
          <w:sz w:val="24"/>
          <w:szCs w:val="24"/>
          <w:lang w:eastAsia="zh-CN"/>
        </w:rPr>
        <w:t>hemisphere</w:t>
      </w:r>
      <w:r w:rsidR="004C2DC6">
        <w:rPr>
          <w:rFonts w:eastAsiaTheme="minorEastAsia" w:hint="eastAsia"/>
          <w:sz w:val="24"/>
          <w:szCs w:val="24"/>
          <w:lang w:eastAsia="zh-CN"/>
        </w:rPr>
        <w:t xml:space="preserve">. </w:t>
      </w:r>
      <w:r w:rsidR="004C2DC6">
        <w:rPr>
          <w:rFonts w:eastAsiaTheme="minorEastAsia"/>
          <w:sz w:val="24"/>
          <w:szCs w:val="24"/>
          <w:lang w:eastAsia="zh-CN"/>
        </w:rPr>
        <w:t>F</w:t>
      </w:r>
      <w:r w:rsidR="004C2DC6">
        <w:rPr>
          <w:rFonts w:eastAsiaTheme="minorEastAsia" w:hint="eastAsia"/>
          <w:sz w:val="24"/>
          <w:szCs w:val="24"/>
          <w:lang w:eastAsia="zh-CN"/>
        </w:rPr>
        <w:t xml:space="preserve">or example, </w:t>
      </w:r>
      <w:r w:rsidR="00536404">
        <w:rPr>
          <w:rFonts w:eastAsiaTheme="minorEastAsia"/>
          <w:sz w:val="24"/>
          <w:szCs w:val="24"/>
          <w:lang w:eastAsia="zh-CN"/>
        </w:rPr>
        <w:t>perform</w:t>
      </w:r>
      <w:r w:rsidR="00FC7126">
        <w:rPr>
          <w:rFonts w:eastAsiaTheme="minorEastAsia" w:hint="eastAsia"/>
          <w:sz w:val="24"/>
          <w:szCs w:val="24"/>
          <w:lang w:eastAsia="zh-CN"/>
        </w:rPr>
        <w:t xml:space="preserve"> the TRP measurement with </w:t>
      </w:r>
      <w:r w:rsidR="004C2DC6" w:rsidRPr="0073516C">
        <w:rPr>
          <w:rFonts w:eastAsiaTheme="minorEastAsia"/>
          <w:sz w:val="24"/>
          <w:szCs w:val="24"/>
          <w:lang w:eastAsia="zh-CN"/>
        </w:rPr>
        <w:t xml:space="preserve">constant step size grid </w:t>
      </w:r>
      <w:r w:rsidR="004C2DC6" w:rsidRPr="0073516C">
        <w:rPr>
          <w:rFonts w:ascii="Symbol" w:eastAsia="Malgun Gothic" w:hAnsi="Symbol"/>
          <w:sz w:val="24"/>
          <w:szCs w:val="24"/>
          <w:lang w:eastAsia="en-US"/>
        </w:rPr>
        <w:t></w:t>
      </w:r>
      <w:r w:rsidR="004C2DC6" w:rsidRPr="0073516C">
        <w:rPr>
          <w:rFonts w:ascii="Symbol" w:eastAsia="Malgun Gothic" w:hAnsi="Symbol"/>
          <w:sz w:val="24"/>
          <w:szCs w:val="24"/>
          <w:lang w:eastAsia="en-US"/>
        </w:rPr>
        <w:t></w:t>
      </w:r>
      <w:r w:rsidR="004C2DC6" w:rsidRPr="0073516C">
        <w:rPr>
          <w:rFonts w:eastAsiaTheme="minorEastAsia" w:hint="eastAsia"/>
          <w:sz w:val="24"/>
          <w:szCs w:val="24"/>
          <w:lang w:eastAsia="zh-CN"/>
        </w:rPr>
        <w:t xml:space="preserve"> = </w:t>
      </w:r>
      <w:r w:rsidR="004C2DC6" w:rsidRPr="0073516C">
        <w:rPr>
          <w:rFonts w:ascii="Symbol" w:hAnsi="Symbol"/>
          <w:sz w:val="24"/>
          <w:szCs w:val="24"/>
        </w:rPr>
        <w:t></w:t>
      </w:r>
      <w:r w:rsidR="004C2DC6" w:rsidRPr="0073516C">
        <w:rPr>
          <w:rFonts w:ascii="Symbol" w:hAnsi="Symbol"/>
          <w:sz w:val="24"/>
          <w:szCs w:val="24"/>
        </w:rPr>
        <w:t></w:t>
      </w:r>
      <w:r w:rsidR="004C2DC6" w:rsidRPr="0073516C">
        <w:rPr>
          <w:rFonts w:eastAsiaTheme="minorEastAsia" w:hint="eastAsia"/>
          <w:sz w:val="24"/>
          <w:szCs w:val="24"/>
          <w:lang w:eastAsia="zh-CN"/>
        </w:rPr>
        <w:t xml:space="preserve"> </w:t>
      </w:r>
      <w:r w:rsidR="004C2DC6" w:rsidRPr="0073516C">
        <w:rPr>
          <w:rFonts w:eastAsiaTheme="minorEastAsia"/>
          <w:sz w:val="24"/>
          <w:szCs w:val="24"/>
          <w:lang w:eastAsia="zh-CN"/>
        </w:rPr>
        <w:t>=15</w:t>
      </w:r>
      <w:r w:rsidR="00A811C6">
        <w:rPr>
          <w:rFonts w:eastAsiaTheme="minorEastAsia" w:hint="eastAsia"/>
          <w:sz w:val="24"/>
          <w:szCs w:val="24"/>
          <w:lang w:eastAsia="zh-CN"/>
        </w:rPr>
        <w:t>°</w:t>
      </w:r>
      <w:bookmarkStart w:id="7" w:name="OLE_LINK17"/>
      <w:r w:rsidR="00A811C6">
        <w:rPr>
          <w:rFonts w:eastAsiaTheme="minorEastAsia" w:hint="eastAsia"/>
          <w:sz w:val="24"/>
          <w:szCs w:val="24"/>
          <w:lang w:eastAsia="zh-CN"/>
        </w:rPr>
        <w:t xml:space="preserve"> in the upper hemisphere</w:t>
      </w:r>
      <w:bookmarkEnd w:id="7"/>
      <w:r w:rsidR="00A811C6">
        <w:rPr>
          <w:rFonts w:eastAsiaTheme="minorEastAsia" w:hint="eastAsia"/>
          <w:sz w:val="24"/>
          <w:szCs w:val="24"/>
          <w:lang w:eastAsia="zh-CN"/>
        </w:rPr>
        <w:t xml:space="preserve"> and </w:t>
      </w:r>
      <w:r w:rsidR="00A811C6" w:rsidRPr="0073516C">
        <w:rPr>
          <w:rFonts w:ascii="Symbol" w:eastAsia="Malgun Gothic" w:hAnsi="Symbol"/>
          <w:sz w:val="24"/>
          <w:szCs w:val="24"/>
          <w:lang w:eastAsia="en-US"/>
        </w:rPr>
        <w:t></w:t>
      </w:r>
      <w:r w:rsidR="00A811C6" w:rsidRPr="0073516C">
        <w:rPr>
          <w:rFonts w:ascii="Symbol" w:eastAsia="Malgun Gothic" w:hAnsi="Symbol"/>
          <w:sz w:val="24"/>
          <w:szCs w:val="24"/>
          <w:lang w:eastAsia="en-US"/>
        </w:rPr>
        <w:t></w:t>
      </w:r>
      <w:r w:rsidR="00A811C6" w:rsidRPr="0073516C">
        <w:rPr>
          <w:rFonts w:eastAsiaTheme="minorEastAsia" w:hint="eastAsia"/>
          <w:sz w:val="24"/>
          <w:szCs w:val="24"/>
          <w:lang w:eastAsia="zh-CN"/>
        </w:rPr>
        <w:t xml:space="preserve"> = </w:t>
      </w:r>
      <w:r w:rsidR="00A811C6" w:rsidRPr="0073516C">
        <w:rPr>
          <w:rFonts w:ascii="Symbol" w:hAnsi="Symbol"/>
          <w:sz w:val="24"/>
          <w:szCs w:val="24"/>
        </w:rPr>
        <w:t></w:t>
      </w:r>
      <w:r w:rsidR="00A811C6" w:rsidRPr="0073516C">
        <w:rPr>
          <w:rFonts w:ascii="Symbol" w:hAnsi="Symbol"/>
          <w:sz w:val="24"/>
          <w:szCs w:val="24"/>
        </w:rPr>
        <w:t></w:t>
      </w:r>
      <w:r w:rsidR="00A811C6" w:rsidRPr="0073516C">
        <w:rPr>
          <w:rFonts w:eastAsiaTheme="minorEastAsia" w:hint="eastAsia"/>
          <w:sz w:val="24"/>
          <w:szCs w:val="24"/>
          <w:lang w:eastAsia="zh-CN"/>
        </w:rPr>
        <w:t xml:space="preserve"> </w:t>
      </w:r>
      <w:r w:rsidR="00A811C6" w:rsidRPr="0073516C">
        <w:rPr>
          <w:rFonts w:eastAsiaTheme="minorEastAsia"/>
          <w:sz w:val="24"/>
          <w:szCs w:val="24"/>
          <w:lang w:eastAsia="zh-CN"/>
        </w:rPr>
        <w:t>=</w:t>
      </w:r>
      <w:r w:rsidR="00A811C6">
        <w:rPr>
          <w:rFonts w:eastAsiaTheme="minorEastAsia" w:hint="eastAsia"/>
          <w:sz w:val="24"/>
          <w:szCs w:val="24"/>
          <w:lang w:eastAsia="zh-CN"/>
        </w:rPr>
        <w:t>30</w:t>
      </w:r>
      <w:r w:rsidR="00A811C6">
        <w:rPr>
          <w:rFonts w:eastAsiaTheme="minorEastAsia" w:hint="eastAsia"/>
          <w:sz w:val="24"/>
          <w:szCs w:val="24"/>
          <w:lang w:eastAsia="zh-CN"/>
        </w:rPr>
        <w:t>°</w:t>
      </w:r>
      <w:r w:rsidR="00A811C6">
        <w:rPr>
          <w:rFonts w:eastAsiaTheme="minorEastAsia" w:hint="eastAsia"/>
          <w:sz w:val="24"/>
          <w:szCs w:val="24"/>
          <w:lang w:eastAsia="zh-CN"/>
        </w:rPr>
        <w:t xml:space="preserve">in the </w:t>
      </w:r>
      <w:r w:rsidR="00A811C6">
        <w:rPr>
          <w:rFonts w:eastAsiaTheme="minorEastAsia" w:hint="eastAsia"/>
          <w:sz w:val="24"/>
          <w:szCs w:val="24"/>
          <w:lang w:eastAsia="zh-CN"/>
        </w:rPr>
        <w:t>lower</w:t>
      </w:r>
      <w:r w:rsidR="00A811C6">
        <w:rPr>
          <w:rFonts w:eastAsiaTheme="minorEastAsia" w:hint="eastAsia"/>
          <w:sz w:val="24"/>
          <w:szCs w:val="24"/>
          <w:lang w:eastAsia="zh-CN"/>
        </w:rPr>
        <w:t xml:space="preserve"> hemisphere</w:t>
      </w:r>
      <w:r w:rsidR="00A811C6">
        <w:rPr>
          <w:rFonts w:eastAsiaTheme="minorEastAsia" w:hint="eastAsia"/>
          <w:sz w:val="24"/>
          <w:szCs w:val="24"/>
          <w:lang w:eastAsia="zh-CN"/>
        </w:rPr>
        <w:t>.</w:t>
      </w:r>
    </w:p>
    <w:p w14:paraId="1F5610A1" w14:textId="1BE9F98B" w:rsidR="003A6641" w:rsidRPr="001566E2" w:rsidRDefault="00B9603D" w:rsidP="00804CB5">
      <w:pPr>
        <w:rPr>
          <w:rFonts w:eastAsiaTheme="minorEastAsia"/>
          <w:b/>
          <w:sz w:val="24"/>
          <w:szCs w:val="24"/>
          <w:lang w:eastAsia="zh-CN"/>
        </w:rPr>
      </w:pPr>
      <w:r w:rsidRPr="001566E2">
        <w:rPr>
          <w:rFonts w:eastAsiaTheme="minorEastAsia" w:hint="eastAsia"/>
          <w:b/>
          <w:i/>
          <w:sz w:val="24"/>
          <w:szCs w:val="24"/>
          <w:lang w:eastAsia="zh-CN"/>
        </w:rPr>
        <w:t>Proposal 3</w:t>
      </w:r>
      <w:r>
        <w:rPr>
          <w:rFonts w:eastAsiaTheme="minorEastAsia" w:hint="eastAsia"/>
          <w:sz w:val="24"/>
          <w:szCs w:val="24"/>
          <w:lang w:eastAsia="zh-CN"/>
        </w:rPr>
        <w:t>:</w:t>
      </w:r>
      <w:r w:rsidRPr="001566E2">
        <w:rPr>
          <w:rFonts w:eastAsiaTheme="minorEastAsia" w:hint="eastAsia"/>
          <w:b/>
          <w:sz w:val="24"/>
          <w:szCs w:val="24"/>
          <w:lang w:eastAsia="zh-CN"/>
        </w:rPr>
        <w:tab/>
      </w:r>
      <w:r w:rsidR="001566E2">
        <w:rPr>
          <w:rFonts w:eastAsiaTheme="minorEastAsia" w:hint="eastAsia"/>
          <w:b/>
          <w:sz w:val="24"/>
          <w:szCs w:val="24"/>
          <w:lang w:eastAsia="zh-CN"/>
        </w:rPr>
        <w:t>Improve</w:t>
      </w:r>
      <w:r w:rsidRPr="001566E2">
        <w:rPr>
          <w:rFonts w:eastAsiaTheme="minorEastAsia" w:hint="eastAsia"/>
          <w:b/>
          <w:sz w:val="24"/>
          <w:szCs w:val="24"/>
          <w:lang w:eastAsia="zh-CN"/>
        </w:rPr>
        <w:t xml:space="preserve"> </w:t>
      </w:r>
      <w:r w:rsidR="001566E2" w:rsidRPr="001566E2">
        <w:rPr>
          <w:rFonts w:eastAsiaTheme="minorEastAsia" w:hint="eastAsia"/>
          <w:b/>
          <w:sz w:val="24"/>
          <w:szCs w:val="24"/>
          <w:lang w:eastAsia="zh-CN"/>
        </w:rPr>
        <w:t>classical</w:t>
      </w:r>
      <w:r w:rsidRPr="001566E2">
        <w:rPr>
          <w:rFonts w:eastAsiaTheme="minorEastAsia" w:hint="eastAsia"/>
          <w:b/>
          <w:sz w:val="24"/>
          <w:szCs w:val="24"/>
          <w:lang w:eastAsia="zh-CN"/>
        </w:rPr>
        <w:t xml:space="preserve"> </w:t>
      </w:r>
      <w:r w:rsidR="001566E2" w:rsidRPr="001566E2">
        <w:rPr>
          <w:rFonts w:eastAsiaTheme="minorEastAsia" w:hint="eastAsia"/>
          <w:b/>
          <w:sz w:val="24"/>
          <w:szCs w:val="24"/>
          <w:lang w:eastAsia="zh-CN"/>
        </w:rPr>
        <w:t>TRP measurement method to reduce test time.</w:t>
      </w:r>
      <w:r w:rsidR="001566E2">
        <w:rPr>
          <w:rFonts w:eastAsiaTheme="minorEastAsia" w:hint="eastAsia"/>
          <w:b/>
          <w:sz w:val="24"/>
          <w:szCs w:val="24"/>
          <w:lang w:eastAsia="zh-CN"/>
        </w:rPr>
        <w:t xml:space="preserve"> </w:t>
      </w:r>
      <w:r w:rsidR="001566E2">
        <w:rPr>
          <w:rFonts w:eastAsiaTheme="minorEastAsia"/>
          <w:b/>
          <w:sz w:val="24"/>
          <w:szCs w:val="24"/>
          <w:lang w:eastAsia="zh-CN"/>
        </w:rPr>
        <w:t>C</w:t>
      </w:r>
      <w:r w:rsidR="001566E2">
        <w:rPr>
          <w:rFonts w:eastAsiaTheme="minorEastAsia" w:hint="eastAsia"/>
          <w:b/>
          <w:sz w:val="24"/>
          <w:szCs w:val="24"/>
          <w:lang w:eastAsia="zh-CN"/>
        </w:rPr>
        <w:t xml:space="preserve">oarse measurement grid for the lower hemisphere </w:t>
      </w:r>
      <w:r w:rsidR="00A03A0C">
        <w:rPr>
          <w:rFonts w:eastAsiaTheme="minorEastAsia" w:hint="eastAsia"/>
          <w:b/>
          <w:sz w:val="24"/>
          <w:szCs w:val="24"/>
          <w:lang w:eastAsia="zh-CN"/>
        </w:rPr>
        <w:t>could</w:t>
      </w:r>
      <w:r w:rsidR="001566E2">
        <w:rPr>
          <w:rFonts w:eastAsiaTheme="minorEastAsia" w:hint="eastAsia"/>
          <w:b/>
          <w:sz w:val="24"/>
          <w:szCs w:val="24"/>
          <w:lang w:eastAsia="zh-CN"/>
        </w:rPr>
        <w:t xml:space="preserve"> be considered.</w:t>
      </w:r>
    </w:p>
    <w:p w14:paraId="7EF56B81" w14:textId="502B2521" w:rsidR="001B434D" w:rsidRPr="00AB3D40" w:rsidRDefault="001B434D" w:rsidP="001B434D">
      <w:pPr>
        <w:pStyle w:val="1"/>
        <w:rPr>
          <w:lang w:eastAsia="zh-CN"/>
        </w:rPr>
      </w:pPr>
      <w:r>
        <w:t>3 Conclusion</w:t>
      </w:r>
    </w:p>
    <w:p w14:paraId="10A921C3" w14:textId="596EAEA2" w:rsidR="00670468" w:rsidRDefault="00E176B9" w:rsidP="00670468">
      <w:pPr>
        <w:pStyle w:val="B1"/>
        <w:ind w:left="0" w:firstLine="0"/>
        <w:rPr>
          <w:rFonts w:eastAsiaTheme="minorEastAsia" w:hint="eastAsia"/>
          <w:sz w:val="24"/>
          <w:szCs w:val="24"/>
          <w:lang w:eastAsia="zh-CN"/>
        </w:rPr>
      </w:pPr>
      <w:r>
        <w:rPr>
          <w:rFonts w:eastAsiaTheme="minorEastAsia"/>
          <w:sz w:val="24"/>
          <w:szCs w:val="24"/>
          <w:lang w:eastAsia="zh-CN"/>
        </w:rPr>
        <w:t>I</w:t>
      </w:r>
      <w:r>
        <w:rPr>
          <w:rFonts w:eastAsiaTheme="minorEastAsia" w:hint="eastAsia"/>
          <w:sz w:val="24"/>
          <w:szCs w:val="24"/>
          <w:lang w:eastAsia="zh-CN"/>
        </w:rPr>
        <w:t>n this paper, we submit following observations and proposals for NTN VSAT OTA testing:</w:t>
      </w:r>
    </w:p>
    <w:p w14:paraId="4BA39B24" w14:textId="77777777" w:rsidR="00E176B9" w:rsidRPr="00D27297" w:rsidRDefault="00E176B9" w:rsidP="00E176B9">
      <w:pPr>
        <w:rPr>
          <w:rFonts w:eastAsiaTheme="minorEastAsia"/>
          <w:b/>
          <w:sz w:val="24"/>
          <w:szCs w:val="24"/>
          <w:lang w:eastAsia="zh-CN"/>
        </w:rPr>
      </w:pPr>
      <w:r w:rsidRPr="00D27297">
        <w:rPr>
          <w:rFonts w:eastAsiaTheme="minorEastAsia" w:hint="eastAsia"/>
          <w:b/>
          <w:i/>
          <w:sz w:val="24"/>
          <w:szCs w:val="24"/>
          <w:lang w:eastAsia="zh-CN"/>
        </w:rPr>
        <w:t>Proposal 1</w:t>
      </w:r>
      <w:r w:rsidRPr="00D27297">
        <w:rPr>
          <w:rFonts w:eastAsiaTheme="minorEastAsia" w:hint="eastAsia"/>
          <w:b/>
          <w:i/>
          <w:sz w:val="24"/>
          <w:szCs w:val="24"/>
          <w:lang w:eastAsia="zh-CN"/>
        </w:rPr>
        <w:t>：</w:t>
      </w:r>
      <w:r w:rsidRPr="00D27297">
        <w:rPr>
          <w:rFonts w:eastAsiaTheme="minorEastAsia" w:hint="eastAsia"/>
          <w:b/>
          <w:sz w:val="24"/>
          <w:szCs w:val="24"/>
          <w:lang w:eastAsia="zh-CN"/>
        </w:rPr>
        <w:tab/>
        <w:t xml:space="preserve">Study the OTA test methods on </w:t>
      </w:r>
      <w:proofErr w:type="spellStart"/>
      <w:r w:rsidRPr="00D27297">
        <w:rPr>
          <w:rFonts w:eastAsiaTheme="minorEastAsia" w:hint="eastAsia"/>
          <w:b/>
          <w:sz w:val="24"/>
          <w:szCs w:val="24"/>
          <w:lang w:eastAsia="zh-CN"/>
        </w:rPr>
        <w:t>Ka</w:t>
      </w:r>
      <w:proofErr w:type="spellEnd"/>
      <w:r w:rsidRPr="00D27297">
        <w:rPr>
          <w:rFonts w:eastAsiaTheme="minorEastAsia" w:hint="eastAsia"/>
          <w:b/>
          <w:sz w:val="24"/>
          <w:szCs w:val="24"/>
          <w:lang w:eastAsia="zh-CN"/>
        </w:rPr>
        <w:t>-band as a starting point.</w:t>
      </w:r>
    </w:p>
    <w:p w14:paraId="5BFAB34E" w14:textId="77777777" w:rsidR="007953E7" w:rsidRPr="00D27297" w:rsidRDefault="007953E7" w:rsidP="007953E7">
      <w:pPr>
        <w:rPr>
          <w:rFonts w:eastAsiaTheme="minorEastAsia"/>
          <w:sz w:val="24"/>
          <w:szCs w:val="24"/>
          <w:lang w:eastAsia="zh-CN"/>
        </w:rPr>
      </w:pPr>
      <w:r w:rsidRPr="007953E7">
        <w:rPr>
          <w:rFonts w:eastAsiaTheme="minorEastAsia" w:hint="eastAsia"/>
          <w:b/>
          <w:i/>
          <w:sz w:val="24"/>
          <w:szCs w:val="24"/>
          <w:lang w:eastAsia="zh-CN"/>
        </w:rPr>
        <w:t>Observation 1</w:t>
      </w:r>
      <w:r w:rsidRPr="007953E7">
        <w:rPr>
          <w:rFonts w:eastAsiaTheme="minorEastAsia" w:hint="eastAsia"/>
          <w:b/>
          <w:sz w:val="24"/>
          <w:szCs w:val="24"/>
          <w:lang w:eastAsia="zh-CN"/>
        </w:rPr>
        <w:t>：</w:t>
      </w:r>
      <w:r w:rsidRPr="00D27297">
        <w:rPr>
          <w:rFonts w:eastAsiaTheme="minorEastAsia" w:hint="eastAsia"/>
          <w:sz w:val="24"/>
          <w:szCs w:val="24"/>
          <w:lang w:eastAsia="zh-CN"/>
        </w:rPr>
        <w:t xml:space="preserve">DFF </w:t>
      </w:r>
      <w:r w:rsidRPr="00D27297">
        <w:rPr>
          <w:sz w:val="24"/>
          <w:szCs w:val="24"/>
        </w:rPr>
        <w:t>test method</w:t>
      </w:r>
      <w:r w:rsidRPr="00D27297">
        <w:rPr>
          <w:rFonts w:eastAsiaTheme="minorEastAsia" w:hint="eastAsia"/>
          <w:sz w:val="24"/>
          <w:szCs w:val="24"/>
          <w:lang w:eastAsia="zh-CN"/>
        </w:rPr>
        <w:t xml:space="preserve"> is note suitable for VSAT device due to si</w:t>
      </w:r>
      <w:r>
        <w:rPr>
          <w:rFonts w:eastAsiaTheme="minorEastAsia" w:hint="eastAsia"/>
          <w:sz w:val="24"/>
          <w:szCs w:val="24"/>
          <w:lang w:eastAsia="zh-CN"/>
        </w:rPr>
        <w:t xml:space="preserve">gnificant path loss and high </w:t>
      </w:r>
      <w:r w:rsidRPr="00D27297">
        <w:rPr>
          <w:rFonts w:eastAsiaTheme="minorEastAsia"/>
          <w:sz w:val="24"/>
          <w:szCs w:val="24"/>
          <w:lang w:eastAsia="zh-CN"/>
        </w:rPr>
        <w:t>construction</w:t>
      </w:r>
      <w:r w:rsidRPr="00D27297">
        <w:rPr>
          <w:rFonts w:eastAsiaTheme="minorEastAsia" w:hint="eastAsia"/>
          <w:sz w:val="24"/>
          <w:szCs w:val="24"/>
          <w:lang w:eastAsia="zh-CN"/>
        </w:rPr>
        <w:t xml:space="preserve"> costs</w:t>
      </w:r>
    </w:p>
    <w:p w14:paraId="75F07B6A" w14:textId="77777777" w:rsidR="007953E7" w:rsidRPr="00D27297" w:rsidRDefault="007953E7" w:rsidP="007953E7">
      <w:pPr>
        <w:rPr>
          <w:rFonts w:eastAsiaTheme="minorEastAsia"/>
          <w:sz w:val="24"/>
          <w:szCs w:val="24"/>
          <w:lang w:eastAsia="zh-CN"/>
        </w:rPr>
      </w:pPr>
      <w:r w:rsidRPr="007953E7">
        <w:rPr>
          <w:rFonts w:eastAsiaTheme="minorEastAsia" w:hint="eastAsia"/>
          <w:b/>
          <w:i/>
          <w:sz w:val="24"/>
          <w:szCs w:val="24"/>
          <w:lang w:eastAsia="zh-CN"/>
        </w:rPr>
        <w:t>Observation 2</w:t>
      </w:r>
      <w:r w:rsidRPr="007953E7">
        <w:rPr>
          <w:rFonts w:eastAsiaTheme="minorEastAsia" w:hint="eastAsia"/>
          <w:b/>
          <w:i/>
          <w:sz w:val="24"/>
          <w:szCs w:val="24"/>
          <w:lang w:eastAsia="zh-CN"/>
        </w:rPr>
        <w:t>：</w:t>
      </w:r>
      <w:r w:rsidRPr="00D27297">
        <w:rPr>
          <w:rFonts w:eastAsiaTheme="minorEastAsia" w:hint="eastAsia"/>
          <w:sz w:val="24"/>
          <w:szCs w:val="24"/>
          <w:lang w:eastAsia="zh-CN"/>
        </w:rPr>
        <w:t xml:space="preserve">IFF </w:t>
      </w:r>
      <w:r w:rsidRPr="00D27297">
        <w:rPr>
          <w:sz w:val="24"/>
          <w:szCs w:val="24"/>
        </w:rPr>
        <w:t>test method</w:t>
      </w:r>
      <w:r w:rsidRPr="00D27297">
        <w:rPr>
          <w:rFonts w:eastAsiaTheme="minorEastAsia" w:hint="eastAsia"/>
          <w:sz w:val="24"/>
          <w:szCs w:val="24"/>
          <w:lang w:eastAsia="zh-CN"/>
        </w:rPr>
        <w:t xml:space="preserve"> is appropriate for VSAT device </w:t>
      </w:r>
      <w:r w:rsidRPr="00D27297">
        <w:rPr>
          <w:rFonts w:eastAsiaTheme="minorEastAsia"/>
          <w:sz w:val="24"/>
          <w:szCs w:val="24"/>
          <w:lang w:eastAsia="zh-CN"/>
        </w:rPr>
        <w:t>and</w:t>
      </w:r>
      <w:r w:rsidRPr="00D27297">
        <w:rPr>
          <w:rFonts w:eastAsiaTheme="minorEastAsia" w:hint="eastAsia"/>
          <w:sz w:val="24"/>
          <w:szCs w:val="24"/>
          <w:lang w:eastAsia="zh-CN"/>
        </w:rPr>
        <w:t xml:space="preserve"> should be taken as first priority</w:t>
      </w:r>
    </w:p>
    <w:p w14:paraId="2536E2DF" w14:textId="77777777" w:rsidR="007953E7" w:rsidRPr="00D27297" w:rsidRDefault="007953E7" w:rsidP="007953E7">
      <w:pPr>
        <w:rPr>
          <w:rFonts w:eastAsiaTheme="minorEastAsia"/>
          <w:sz w:val="24"/>
          <w:szCs w:val="24"/>
          <w:lang w:eastAsia="zh-CN"/>
        </w:rPr>
      </w:pPr>
      <w:r w:rsidRPr="007953E7">
        <w:rPr>
          <w:rFonts w:eastAsiaTheme="minorEastAsia" w:hint="eastAsia"/>
          <w:b/>
          <w:i/>
          <w:sz w:val="24"/>
          <w:szCs w:val="24"/>
          <w:lang w:eastAsia="zh-CN"/>
        </w:rPr>
        <w:t>Observation 3</w:t>
      </w:r>
      <w:r w:rsidRPr="007953E7">
        <w:rPr>
          <w:rFonts w:eastAsiaTheme="minorEastAsia" w:hint="eastAsia"/>
          <w:b/>
          <w:i/>
          <w:sz w:val="24"/>
          <w:szCs w:val="24"/>
          <w:lang w:eastAsia="zh-CN"/>
        </w:rPr>
        <w:t>：</w:t>
      </w:r>
      <w:r>
        <w:rPr>
          <w:rFonts w:eastAsiaTheme="minorEastAsia" w:hint="eastAsia"/>
          <w:sz w:val="24"/>
          <w:szCs w:val="24"/>
          <w:lang w:eastAsia="zh-CN"/>
        </w:rPr>
        <w:t>NFTF</w:t>
      </w:r>
      <w:r w:rsidRPr="00D27297">
        <w:rPr>
          <w:rFonts w:eastAsiaTheme="minorEastAsia" w:hint="eastAsia"/>
          <w:sz w:val="24"/>
          <w:szCs w:val="24"/>
          <w:lang w:eastAsia="zh-CN"/>
        </w:rPr>
        <w:t xml:space="preserve"> </w:t>
      </w:r>
      <w:r w:rsidRPr="00D27297">
        <w:rPr>
          <w:sz w:val="24"/>
          <w:szCs w:val="24"/>
        </w:rPr>
        <w:t>test method</w:t>
      </w:r>
      <w:r>
        <w:rPr>
          <w:rFonts w:eastAsiaTheme="minorEastAsia" w:hint="eastAsia"/>
          <w:sz w:val="24"/>
          <w:szCs w:val="24"/>
          <w:lang w:eastAsia="zh-CN"/>
        </w:rPr>
        <w:t xml:space="preserve"> can be considered as second priority for VSAT device</w:t>
      </w:r>
    </w:p>
    <w:p w14:paraId="23B6220C" w14:textId="77777777" w:rsidR="007953E7" w:rsidRPr="00D27297" w:rsidRDefault="007953E7" w:rsidP="007953E7">
      <w:pPr>
        <w:rPr>
          <w:rFonts w:eastAsiaTheme="minorEastAsia"/>
          <w:b/>
          <w:sz w:val="24"/>
          <w:szCs w:val="24"/>
          <w:lang w:eastAsia="zh-CN"/>
        </w:rPr>
      </w:pPr>
      <w:r w:rsidRPr="00D27297">
        <w:rPr>
          <w:rFonts w:eastAsiaTheme="minorEastAsia" w:hint="eastAsia"/>
          <w:b/>
          <w:i/>
          <w:sz w:val="24"/>
          <w:szCs w:val="24"/>
          <w:lang w:eastAsia="zh-CN"/>
        </w:rPr>
        <w:t xml:space="preserve">Proposal </w:t>
      </w:r>
      <w:r>
        <w:rPr>
          <w:rFonts w:eastAsiaTheme="minorEastAsia" w:hint="eastAsia"/>
          <w:b/>
          <w:i/>
          <w:sz w:val="24"/>
          <w:szCs w:val="24"/>
          <w:lang w:eastAsia="zh-CN"/>
        </w:rPr>
        <w:t>2</w:t>
      </w:r>
      <w:r w:rsidRPr="00D27297">
        <w:rPr>
          <w:rFonts w:eastAsiaTheme="minorEastAsia" w:hint="eastAsia"/>
          <w:b/>
          <w:i/>
          <w:sz w:val="24"/>
          <w:szCs w:val="24"/>
          <w:lang w:eastAsia="zh-CN"/>
        </w:rPr>
        <w:t>：</w:t>
      </w:r>
      <w:r w:rsidRPr="00D27297">
        <w:rPr>
          <w:rFonts w:eastAsiaTheme="minorEastAsia" w:hint="eastAsia"/>
          <w:b/>
          <w:sz w:val="24"/>
          <w:szCs w:val="24"/>
          <w:lang w:eastAsia="zh-CN"/>
        </w:rPr>
        <w:tab/>
      </w:r>
      <w:r>
        <w:rPr>
          <w:rFonts w:eastAsiaTheme="minorEastAsia" w:hint="eastAsia"/>
          <w:b/>
          <w:sz w:val="24"/>
          <w:szCs w:val="24"/>
          <w:lang w:eastAsia="zh-CN"/>
        </w:rPr>
        <w:t>Consider IFF via CATR test method as first priority and NFTF test method as second priority for VSAT device OTA testing.</w:t>
      </w:r>
    </w:p>
    <w:p w14:paraId="793FAC0D" w14:textId="77777777" w:rsidR="007953E7" w:rsidRPr="001566E2" w:rsidRDefault="007953E7" w:rsidP="007953E7">
      <w:pPr>
        <w:rPr>
          <w:rFonts w:eastAsiaTheme="minorEastAsia"/>
          <w:b/>
          <w:sz w:val="24"/>
          <w:szCs w:val="24"/>
          <w:lang w:eastAsia="zh-CN"/>
        </w:rPr>
      </w:pPr>
      <w:r w:rsidRPr="001566E2">
        <w:rPr>
          <w:rFonts w:eastAsiaTheme="minorEastAsia" w:hint="eastAsia"/>
          <w:b/>
          <w:i/>
          <w:sz w:val="24"/>
          <w:szCs w:val="24"/>
          <w:lang w:eastAsia="zh-CN"/>
        </w:rPr>
        <w:t>Proposal 3</w:t>
      </w:r>
      <w:r>
        <w:rPr>
          <w:rFonts w:eastAsiaTheme="minorEastAsia" w:hint="eastAsia"/>
          <w:sz w:val="24"/>
          <w:szCs w:val="24"/>
          <w:lang w:eastAsia="zh-CN"/>
        </w:rPr>
        <w:t>:</w:t>
      </w:r>
      <w:r w:rsidRPr="001566E2">
        <w:rPr>
          <w:rFonts w:eastAsiaTheme="minorEastAsia" w:hint="eastAsia"/>
          <w:b/>
          <w:sz w:val="24"/>
          <w:szCs w:val="24"/>
          <w:lang w:eastAsia="zh-CN"/>
        </w:rPr>
        <w:tab/>
      </w:r>
      <w:r>
        <w:rPr>
          <w:rFonts w:eastAsiaTheme="minorEastAsia" w:hint="eastAsia"/>
          <w:b/>
          <w:sz w:val="24"/>
          <w:szCs w:val="24"/>
          <w:lang w:eastAsia="zh-CN"/>
        </w:rPr>
        <w:t>Improve</w:t>
      </w:r>
      <w:r w:rsidRPr="001566E2">
        <w:rPr>
          <w:rFonts w:eastAsiaTheme="minorEastAsia" w:hint="eastAsia"/>
          <w:b/>
          <w:sz w:val="24"/>
          <w:szCs w:val="24"/>
          <w:lang w:eastAsia="zh-CN"/>
        </w:rPr>
        <w:t xml:space="preserve"> classical TRP measurement method to reduce test time.</w:t>
      </w:r>
      <w:r>
        <w:rPr>
          <w:rFonts w:eastAsiaTheme="minorEastAsia" w:hint="eastAsia"/>
          <w:b/>
          <w:sz w:val="24"/>
          <w:szCs w:val="24"/>
          <w:lang w:eastAsia="zh-CN"/>
        </w:rPr>
        <w:t xml:space="preserve"> </w:t>
      </w:r>
      <w:r>
        <w:rPr>
          <w:rFonts w:eastAsiaTheme="minorEastAsia"/>
          <w:b/>
          <w:sz w:val="24"/>
          <w:szCs w:val="24"/>
          <w:lang w:eastAsia="zh-CN"/>
        </w:rPr>
        <w:t>C</w:t>
      </w:r>
      <w:r>
        <w:rPr>
          <w:rFonts w:eastAsiaTheme="minorEastAsia" w:hint="eastAsia"/>
          <w:b/>
          <w:sz w:val="24"/>
          <w:szCs w:val="24"/>
          <w:lang w:eastAsia="zh-CN"/>
        </w:rPr>
        <w:t>oarse measurement grid for the lower hemisphere could be considered.</w:t>
      </w:r>
    </w:p>
    <w:p w14:paraId="3B16D218" w14:textId="77777777" w:rsidR="00E176B9" w:rsidRPr="00E176B9" w:rsidRDefault="00E176B9" w:rsidP="00670468">
      <w:pPr>
        <w:pStyle w:val="B1"/>
        <w:ind w:left="0" w:firstLine="0"/>
        <w:rPr>
          <w:rFonts w:eastAsiaTheme="minorEastAsia" w:hint="eastAsia"/>
          <w:sz w:val="24"/>
          <w:szCs w:val="24"/>
          <w:lang w:eastAsia="zh-CN"/>
        </w:rPr>
      </w:pPr>
      <w:bookmarkStart w:id="8" w:name="_GoBack"/>
      <w:bookmarkEnd w:id="8"/>
    </w:p>
    <w:p w14:paraId="74F47D6E" w14:textId="6CEEE47C" w:rsidR="009267C2" w:rsidRPr="00AB3D40" w:rsidRDefault="009267C2" w:rsidP="009267C2">
      <w:pPr>
        <w:pStyle w:val="1"/>
        <w:rPr>
          <w:lang w:eastAsia="zh-CN"/>
        </w:rPr>
      </w:pPr>
      <w:r>
        <w:t>Reference</w:t>
      </w:r>
    </w:p>
    <w:p w14:paraId="0FC94A8A" w14:textId="25CA0694" w:rsidR="009267C2" w:rsidRDefault="00590D8B" w:rsidP="009267C2">
      <w:pPr>
        <w:pStyle w:val="B1"/>
        <w:ind w:left="0" w:firstLine="0"/>
        <w:rPr>
          <w:rFonts w:eastAsiaTheme="minorEastAsia"/>
          <w:sz w:val="24"/>
          <w:szCs w:val="24"/>
          <w:lang w:eastAsia="zh-CN"/>
        </w:rPr>
      </w:pPr>
      <w:r w:rsidRPr="00627FD1">
        <w:rPr>
          <w:sz w:val="24"/>
          <w:szCs w:val="24"/>
          <w:lang w:eastAsia="zh-CN"/>
        </w:rPr>
        <w:t>[1]</w:t>
      </w:r>
      <w:r w:rsidR="00ED5551">
        <w:rPr>
          <w:rFonts w:eastAsiaTheme="minorEastAsia" w:hint="eastAsia"/>
          <w:sz w:val="24"/>
          <w:szCs w:val="24"/>
          <w:lang w:eastAsia="zh-CN"/>
        </w:rPr>
        <w:tab/>
      </w:r>
      <w:r w:rsidR="00EC23E2" w:rsidRPr="00EC23E2">
        <w:rPr>
          <w:rFonts w:eastAsiaTheme="minorEastAsia"/>
          <w:sz w:val="24"/>
          <w:szCs w:val="24"/>
          <w:lang w:eastAsia="zh-CN"/>
        </w:rPr>
        <w:t>RP-252903</w:t>
      </w:r>
      <w:r w:rsidR="00EC23E2">
        <w:rPr>
          <w:rFonts w:eastAsiaTheme="minorEastAsia" w:hint="eastAsia"/>
          <w:sz w:val="24"/>
          <w:szCs w:val="24"/>
          <w:lang w:eastAsia="zh-CN"/>
        </w:rPr>
        <w:t xml:space="preserve"> </w:t>
      </w:r>
      <w:r w:rsidR="00EC23E2" w:rsidRPr="00EC23E2">
        <w:rPr>
          <w:rFonts w:eastAsiaTheme="minorEastAsia"/>
          <w:sz w:val="24"/>
          <w:szCs w:val="24"/>
          <w:lang w:eastAsia="zh-CN"/>
        </w:rPr>
        <w:t>WID: Enhancement of UE OTA test method and requirements for NR</w:t>
      </w:r>
    </w:p>
    <w:p w14:paraId="2EC1D3C8" w14:textId="77777777" w:rsidR="00834A1F" w:rsidRDefault="00EE1A6E" w:rsidP="00834A1F">
      <w:pPr>
        <w:pStyle w:val="B1"/>
        <w:ind w:left="0" w:firstLine="0"/>
        <w:rPr>
          <w:rFonts w:eastAsiaTheme="minorEastAsia"/>
          <w:sz w:val="24"/>
          <w:szCs w:val="24"/>
          <w:lang w:eastAsia="zh-CN"/>
        </w:rPr>
      </w:pPr>
      <w:r>
        <w:rPr>
          <w:rFonts w:eastAsiaTheme="minorEastAsia" w:hint="eastAsia"/>
          <w:sz w:val="24"/>
          <w:szCs w:val="24"/>
          <w:lang w:eastAsia="zh-CN"/>
        </w:rPr>
        <w:t>[2]</w:t>
      </w:r>
      <w:r>
        <w:rPr>
          <w:rFonts w:eastAsiaTheme="minorEastAsia" w:hint="eastAsia"/>
          <w:sz w:val="24"/>
          <w:szCs w:val="24"/>
          <w:lang w:eastAsia="zh-CN"/>
        </w:rPr>
        <w:tab/>
      </w:r>
      <w:r w:rsidR="00C64487" w:rsidRPr="00C64487">
        <w:rPr>
          <w:rFonts w:eastAsiaTheme="minorEastAsia"/>
          <w:sz w:val="24"/>
          <w:szCs w:val="24"/>
          <w:lang w:eastAsia="zh-CN"/>
        </w:rPr>
        <w:t>R4-2510831</w:t>
      </w:r>
      <w:r w:rsidR="00C64487">
        <w:rPr>
          <w:rFonts w:eastAsiaTheme="minorEastAsia" w:hint="eastAsia"/>
          <w:sz w:val="24"/>
          <w:szCs w:val="24"/>
          <w:lang w:eastAsia="zh-CN"/>
        </w:rPr>
        <w:t xml:space="preserve"> </w:t>
      </w:r>
      <w:r w:rsidR="00C64487" w:rsidRPr="00C64487">
        <w:rPr>
          <w:rFonts w:eastAsiaTheme="minorEastAsia"/>
          <w:sz w:val="24"/>
          <w:szCs w:val="24"/>
          <w:lang w:eastAsia="zh-CN"/>
        </w:rPr>
        <w:t>Big CR for 38.101-5 for the addition of Ku bands</w:t>
      </w:r>
      <w:r w:rsidR="00C64487">
        <w:rPr>
          <w:rFonts w:eastAsiaTheme="minorEastAsia" w:hint="eastAsia"/>
          <w:sz w:val="24"/>
          <w:szCs w:val="24"/>
          <w:lang w:eastAsia="zh-CN"/>
        </w:rPr>
        <w:t xml:space="preserve">, </w:t>
      </w:r>
      <w:r w:rsidR="00C64487" w:rsidRPr="00C64487">
        <w:rPr>
          <w:rFonts w:eastAsiaTheme="minorEastAsia"/>
          <w:sz w:val="24"/>
          <w:szCs w:val="24"/>
          <w:lang w:eastAsia="zh-CN"/>
        </w:rPr>
        <w:t>Eutelsat Group</w:t>
      </w:r>
    </w:p>
    <w:p w14:paraId="6DC3875A" w14:textId="6E7E8DA6" w:rsidR="00C64487" w:rsidRDefault="00834A1F" w:rsidP="008668A0">
      <w:pPr>
        <w:pStyle w:val="B1"/>
        <w:ind w:left="0" w:firstLine="0"/>
        <w:rPr>
          <w:rFonts w:eastAsiaTheme="minorEastAsia"/>
          <w:sz w:val="24"/>
          <w:szCs w:val="24"/>
          <w:lang w:eastAsia="zh-CN"/>
        </w:rPr>
      </w:pPr>
      <w:r>
        <w:rPr>
          <w:rFonts w:eastAsiaTheme="minorEastAsia" w:hint="eastAsia"/>
          <w:sz w:val="24"/>
          <w:szCs w:val="24"/>
          <w:lang w:eastAsia="zh-CN"/>
        </w:rPr>
        <w:t>[3]</w:t>
      </w:r>
      <w:r>
        <w:rPr>
          <w:rFonts w:eastAsiaTheme="minorEastAsia" w:hint="eastAsia"/>
          <w:sz w:val="24"/>
          <w:szCs w:val="24"/>
          <w:lang w:eastAsia="zh-CN"/>
        </w:rPr>
        <w:tab/>
        <w:t xml:space="preserve">TR 38.821 </w:t>
      </w:r>
      <w:r w:rsidRPr="00834A1F">
        <w:rPr>
          <w:rFonts w:eastAsiaTheme="minorEastAsia"/>
          <w:sz w:val="24"/>
          <w:szCs w:val="24"/>
          <w:lang w:eastAsia="zh-CN"/>
        </w:rPr>
        <w:t>Solutions for NR to support non-terrestrial networks (NTN)</w:t>
      </w:r>
    </w:p>
    <w:p w14:paraId="695308A6" w14:textId="121CF98C" w:rsidR="003C7910" w:rsidRDefault="003C7910" w:rsidP="008668A0">
      <w:pPr>
        <w:pStyle w:val="B1"/>
        <w:ind w:left="0" w:firstLine="0"/>
        <w:rPr>
          <w:rFonts w:eastAsiaTheme="minorEastAsia"/>
          <w:sz w:val="24"/>
          <w:szCs w:val="24"/>
          <w:lang w:eastAsia="zh-CN"/>
        </w:rPr>
      </w:pPr>
      <w:r>
        <w:rPr>
          <w:rFonts w:eastAsiaTheme="minorEastAsia" w:hint="eastAsia"/>
          <w:sz w:val="24"/>
          <w:szCs w:val="24"/>
          <w:lang w:eastAsia="zh-CN"/>
        </w:rPr>
        <w:t>[4]</w:t>
      </w:r>
      <w:r w:rsidR="00A3578D">
        <w:rPr>
          <w:rFonts w:eastAsiaTheme="minorEastAsia" w:hint="eastAsia"/>
          <w:lang w:eastAsia="zh-CN"/>
        </w:rPr>
        <w:tab/>
      </w:r>
      <w:r w:rsidRPr="003C7910">
        <w:rPr>
          <w:rFonts w:eastAsiaTheme="minorEastAsia"/>
          <w:sz w:val="24"/>
          <w:szCs w:val="24"/>
          <w:lang w:eastAsia="zh-CN"/>
        </w:rPr>
        <w:t>TR 38.810</w:t>
      </w:r>
      <w:r>
        <w:rPr>
          <w:rFonts w:eastAsiaTheme="minorEastAsia" w:hint="eastAsia"/>
          <w:sz w:val="24"/>
          <w:szCs w:val="24"/>
          <w:lang w:eastAsia="zh-CN"/>
        </w:rPr>
        <w:t xml:space="preserve"> </w:t>
      </w:r>
      <w:r w:rsidRPr="003C7910">
        <w:rPr>
          <w:rFonts w:eastAsiaTheme="minorEastAsia"/>
          <w:sz w:val="24"/>
          <w:szCs w:val="24"/>
          <w:lang w:eastAsia="zh-CN"/>
        </w:rPr>
        <w:t>Study on test methods</w:t>
      </w:r>
    </w:p>
    <w:p w14:paraId="5A224F92" w14:textId="3F4ED497" w:rsidR="00EE1A6E" w:rsidRPr="00AC2EC1" w:rsidRDefault="00845FD5" w:rsidP="008668A0">
      <w:pPr>
        <w:pStyle w:val="B1"/>
        <w:ind w:left="0" w:firstLine="0"/>
        <w:rPr>
          <w:rFonts w:eastAsiaTheme="minorEastAsia"/>
          <w:lang w:eastAsia="zh-CN"/>
        </w:rPr>
      </w:pPr>
      <w:r>
        <w:rPr>
          <w:rFonts w:eastAsiaTheme="minorEastAsia" w:hint="eastAsia"/>
          <w:sz w:val="24"/>
          <w:szCs w:val="24"/>
          <w:lang w:eastAsia="zh-CN"/>
        </w:rPr>
        <w:t>[5]</w:t>
      </w:r>
      <w:r>
        <w:rPr>
          <w:rFonts w:eastAsiaTheme="minorEastAsia" w:hint="eastAsia"/>
          <w:sz w:val="24"/>
          <w:szCs w:val="24"/>
          <w:lang w:eastAsia="zh-CN"/>
        </w:rPr>
        <w:tab/>
      </w:r>
      <w:r w:rsidR="00EE1A6E">
        <w:rPr>
          <w:rFonts w:eastAsiaTheme="minorEastAsia" w:hint="eastAsia"/>
          <w:sz w:val="24"/>
          <w:szCs w:val="24"/>
          <w:lang w:eastAsia="zh-CN"/>
        </w:rPr>
        <w:t xml:space="preserve">TS 38.101-5 </w:t>
      </w:r>
      <w:r w:rsidR="008668A0" w:rsidRPr="008668A0">
        <w:rPr>
          <w:rFonts w:eastAsiaTheme="minorEastAsia"/>
          <w:sz w:val="24"/>
          <w:szCs w:val="24"/>
          <w:lang w:eastAsia="zh-CN"/>
        </w:rPr>
        <w:t>User Equipment (UE) radio transmission and reception;</w:t>
      </w:r>
      <w:r w:rsidR="008668A0">
        <w:rPr>
          <w:rFonts w:eastAsiaTheme="minorEastAsia" w:hint="eastAsia"/>
          <w:sz w:val="24"/>
          <w:szCs w:val="24"/>
          <w:lang w:eastAsia="zh-CN"/>
        </w:rPr>
        <w:t xml:space="preserve"> </w:t>
      </w:r>
      <w:r w:rsidR="008668A0" w:rsidRPr="008668A0">
        <w:rPr>
          <w:rFonts w:eastAsiaTheme="minorEastAsia"/>
          <w:sz w:val="24"/>
          <w:szCs w:val="24"/>
          <w:lang w:eastAsia="zh-CN"/>
        </w:rPr>
        <w:t>Part 5: Satellite access Radio Frequency (RF) and performance requirements</w:t>
      </w:r>
      <w:r w:rsidR="008668A0">
        <w:rPr>
          <w:rFonts w:eastAsiaTheme="minorEastAsia" w:hint="eastAsia"/>
          <w:sz w:val="24"/>
          <w:szCs w:val="24"/>
          <w:lang w:eastAsia="zh-CN"/>
        </w:rPr>
        <w:t xml:space="preserve"> </w:t>
      </w:r>
      <w:r w:rsidR="008668A0" w:rsidRPr="008668A0">
        <w:rPr>
          <w:rFonts w:eastAsiaTheme="minorEastAsia"/>
          <w:sz w:val="24"/>
          <w:szCs w:val="24"/>
          <w:lang w:eastAsia="zh-CN"/>
        </w:rPr>
        <w:t>(Release 19)</w:t>
      </w:r>
    </w:p>
    <w:p w14:paraId="21E1F9F7" w14:textId="77777777" w:rsidR="006B02A3" w:rsidRPr="00AC2EC1" w:rsidRDefault="006B02A3">
      <w:pPr>
        <w:pStyle w:val="B1"/>
        <w:ind w:left="0" w:firstLine="0"/>
        <w:rPr>
          <w:rFonts w:eastAsiaTheme="minorEastAsia"/>
          <w:lang w:eastAsia="zh-CN"/>
        </w:rPr>
      </w:pPr>
    </w:p>
    <w:sectPr w:rsidR="006B02A3" w:rsidRPr="00AC2EC1"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8F0227E" w14:textId="77777777" w:rsidR="008542CF" w:rsidRPr="00A10429" w:rsidRDefault="008542CF" w:rsidP="0064547A">
      <w:pPr>
        <w:spacing w:after="0"/>
        <w:rPr>
          <w:kern w:val="2"/>
          <w:lang w:eastAsia="zh-CN"/>
        </w:rPr>
      </w:pPr>
      <w:r>
        <w:separator/>
      </w:r>
    </w:p>
  </w:endnote>
  <w:endnote w:type="continuationSeparator" w:id="0">
    <w:p w14:paraId="26A4BEA0" w14:textId="77777777" w:rsidR="008542CF" w:rsidRPr="00A10429" w:rsidRDefault="008542CF"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ingFang SC">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0238AB" w14:textId="77777777" w:rsidR="008542CF" w:rsidRPr="00A10429" w:rsidRDefault="008542CF" w:rsidP="0064547A">
      <w:pPr>
        <w:spacing w:after="0"/>
        <w:rPr>
          <w:kern w:val="2"/>
          <w:lang w:eastAsia="zh-CN"/>
        </w:rPr>
      </w:pPr>
      <w:r>
        <w:separator/>
      </w:r>
    </w:p>
  </w:footnote>
  <w:footnote w:type="continuationSeparator" w:id="0">
    <w:p w14:paraId="0F8306B8" w14:textId="77777777" w:rsidR="008542CF" w:rsidRPr="00A10429" w:rsidRDefault="008542CF" w:rsidP="0064547A">
      <w:pPr>
        <w:spacing w:after="0"/>
        <w:rPr>
          <w:kern w:val="2"/>
          <w:lang w:eastAsia="zh-CN"/>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905BF"/>
    <w:multiLevelType w:val="hybridMultilevel"/>
    <w:tmpl w:val="5A0CE660"/>
    <w:lvl w:ilvl="0" w:tplc="138A07D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7918A3"/>
    <w:multiLevelType w:val="hybridMultilevel"/>
    <w:tmpl w:val="BAEA48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4">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F4F0EE7"/>
    <w:multiLevelType w:val="hybridMultilevel"/>
    <w:tmpl w:val="DF10E66E"/>
    <w:lvl w:ilvl="0" w:tplc="10000001">
      <w:start w:val="1"/>
      <w:numFmt w:val="bullet"/>
      <w:lvlText w:val=""/>
      <w:lvlJc w:val="left"/>
      <w:pPr>
        <w:ind w:left="1004" w:hanging="360"/>
      </w:pPr>
      <w:rPr>
        <w:rFonts w:ascii="Symbol" w:hAnsi="Symbol" w:hint="default"/>
      </w:rPr>
    </w:lvl>
    <w:lvl w:ilvl="1" w:tplc="10000003" w:tentative="1">
      <w:start w:val="1"/>
      <w:numFmt w:val="bullet"/>
      <w:lvlText w:val="o"/>
      <w:lvlJc w:val="left"/>
      <w:pPr>
        <w:ind w:left="1724" w:hanging="360"/>
      </w:pPr>
      <w:rPr>
        <w:rFonts w:ascii="Courier New" w:hAnsi="Courier New" w:cs="Courier New" w:hint="default"/>
      </w:rPr>
    </w:lvl>
    <w:lvl w:ilvl="2" w:tplc="10000005" w:tentative="1">
      <w:start w:val="1"/>
      <w:numFmt w:val="bullet"/>
      <w:lvlText w:val=""/>
      <w:lvlJc w:val="left"/>
      <w:pPr>
        <w:ind w:left="2444" w:hanging="360"/>
      </w:pPr>
      <w:rPr>
        <w:rFonts w:ascii="Wingdings" w:hAnsi="Wingdings" w:hint="default"/>
      </w:rPr>
    </w:lvl>
    <w:lvl w:ilvl="3" w:tplc="10000001" w:tentative="1">
      <w:start w:val="1"/>
      <w:numFmt w:val="bullet"/>
      <w:lvlText w:val=""/>
      <w:lvlJc w:val="left"/>
      <w:pPr>
        <w:ind w:left="3164" w:hanging="360"/>
      </w:pPr>
      <w:rPr>
        <w:rFonts w:ascii="Symbol" w:hAnsi="Symbol" w:hint="default"/>
      </w:rPr>
    </w:lvl>
    <w:lvl w:ilvl="4" w:tplc="10000003" w:tentative="1">
      <w:start w:val="1"/>
      <w:numFmt w:val="bullet"/>
      <w:lvlText w:val="o"/>
      <w:lvlJc w:val="left"/>
      <w:pPr>
        <w:ind w:left="3884" w:hanging="360"/>
      </w:pPr>
      <w:rPr>
        <w:rFonts w:ascii="Courier New" w:hAnsi="Courier New" w:cs="Courier New" w:hint="default"/>
      </w:rPr>
    </w:lvl>
    <w:lvl w:ilvl="5" w:tplc="10000005" w:tentative="1">
      <w:start w:val="1"/>
      <w:numFmt w:val="bullet"/>
      <w:lvlText w:val=""/>
      <w:lvlJc w:val="left"/>
      <w:pPr>
        <w:ind w:left="4604" w:hanging="360"/>
      </w:pPr>
      <w:rPr>
        <w:rFonts w:ascii="Wingdings" w:hAnsi="Wingdings" w:hint="default"/>
      </w:rPr>
    </w:lvl>
    <w:lvl w:ilvl="6" w:tplc="10000001" w:tentative="1">
      <w:start w:val="1"/>
      <w:numFmt w:val="bullet"/>
      <w:lvlText w:val=""/>
      <w:lvlJc w:val="left"/>
      <w:pPr>
        <w:ind w:left="5324" w:hanging="360"/>
      </w:pPr>
      <w:rPr>
        <w:rFonts w:ascii="Symbol" w:hAnsi="Symbol" w:hint="default"/>
      </w:rPr>
    </w:lvl>
    <w:lvl w:ilvl="7" w:tplc="10000003" w:tentative="1">
      <w:start w:val="1"/>
      <w:numFmt w:val="bullet"/>
      <w:lvlText w:val="o"/>
      <w:lvlJc w:val="left"/>
      <w:pPr>
        <w:ind w:left="6044" w:hanging="360"/>
      </w:pPr>
      <w:rPr>
        <w:rFonts w:ascii="Courier New" w:hAnsi="Courier New" w:cs="Courier New" w:hint="default"/>
      </w:rPr>
    </w:lvl>
    <w:lvl w:ilvl="8" w:tplc="10000005" w:tentative="1">
      <w:start w:val="1"/>
      <w:numFmt w:val="bullet"/>
      <w:lvlText w:val=""/>
      <w:lvlJc w:val="left"/>
      <w:pPr>
        <w:ind w:left="6764" w:hanging="360"/>
      </w:pPr>
      <w:rPr>
        <w:rFonts w:ascii="Wingdings" w:hAnsi="Wingdings" w:hint="default"/>
      </w:rPr>
    </w:lvl>
  </w:abstractNum>
  <w:abstractNum w:abstractNumId="6">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4">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FC029A"/>
    <w:multiLevelType w:val="hybridMultilevel"/>
    <w:tmpl w:val="B6AA33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3">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8">
    <w:nsid w:val="5D2822BE"/>
    <w:multiLevelType w:val="hybridMultilevel"/>
    <w:tmpl w:val="0D70D6EE"/>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9">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宋体" w:hAnsi="宋体"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0">
    <w:nsid w:val="614F5B2B"/>
    <w:multiLevelType w:val="hybridMultilevel"/>
    <w:tmpl w:val="8F30C1A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33">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6DA5809"/>
    <w:multiLevelType w:val="multilevel"/>
    <w:tmpl w:val="1EE0BAB4"/>
    <w:lvl w:ilvl="0">
      <w:start w:val="1"/>
      <w:numFmt w:val="decimal"/>
      <w:lvlText w:val="%1."/>
      <w:lvlJc w:val="left"/>
      <w:pPr>
        <w:ind w:left="36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680" w:hanging="1800"/>
      </w:pPr>
      <w:rPr>
        <w:rFonts w:hint="default"/>
      </w:rPr>
    </w:lvl>
  </w:abstractNum>
  <w:abstractNum w:abstractNumId="36">
    <w:nsid w:val="78C025CC"/>
    <w:multiLevelType w:val="hybridMultilevel"/>
    <w:tmpl w:val="87A41250"/>
    <w:lvl w:ilvl="0" w:tplc="2C38B758">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AA6772A"/>
    <w:multiLevelType w:val="hybridMultilevel"/>
    <w:tmpl w:val="4CACE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7"/>
  </w:num>
  <w:num w:numId="3">
    <w:abstractNumId w:val="31"/>
  </w:num>
  <w:num w:numId="4">
    <w:abstractNumId w:val="15"/>
  </w:num>
  <w:num w:numId="5">
    <w:abstractNumId w:val="7"/>
  </w:num>
  <w:num w:numId="6">
    <w:abstractNumId w:val="23"/>
  </w:num>
  <w:num w:numId="7">
    <w:abstractNumId w:val="6"/>
  </w:num>
  <w:num w:numId="8">
    <w:abstractNumId w:val="22"/>
  </w:num>
  <w:num w:numId="9">
    <w:abstractNumId w:val="33"/>
  </w:num>
  <w:num w:numId="10">
    <w:abstractNumId w:val="33"/>
  </w:num>
  <w:num w:numId="11">
    <w:abstractNumId w:val="3"/>
  </w:num>
  <w:num w:numId="12">
    <w:abstractNumId w:val="11"/>
  </w:num>
  <w:num w:numId="13">
    <w:abstractNumId w:val="9"/>
  </w:num>
  <w:num w:numId="14">
    <w:abstractNumId w:val="29"/>
  </w:num>
  <w:num w:numId="15">
    <w:abstractNumId w:val="33"/>
  </w:num>
  <w:num w:numId="16">
    <w:abstractNumId w:val="33"/>
  </w:num>
  <w:num w:numId="17">
    <w:abstractNumId w:val="21"/>
  </w:num>
  <w:num w:numId="18">
    <w:abstractNumId w:val="34"/>
  </w:num>
  <w:num w:numId="19">
    <w:abstractNumId w:val="33"/>
  </w:num>
  <w:num w:numId="20">
    <w:abstractNumId w:val="8"/>
  </w:num>
  <w:num w:numId="21">
    <w:abstractNumId w:val="33"/>
  </w:num>
  <w:num w:numId="22">
    <w:abstractNumId w:val="33"/>
  </w:num>
  <w:num w:numId="23">
    <w:abstractNumId w:val="12"/>
  </w:num>
  <w:num w:numId="24">
    <w:abstractNumId w:val="4"/>
  </w:num>
  <w:num w:numId="25">
    <w:abstractNumId w:val="2"/>
  </w:num>
  <w:num w:numId="26">
    <w:abstractNumId w:val="13"/>
  </w:num>
  <w:num w:numId="27">
    <w:abstractNumId w:val="14"/>
  </w:num>
  <w:num w:numId="28">
    <w:abstractNumId w:val="24"/>
  </w:num>
  <w:num w:numId="29">
    <w:abstractNumId w:val="25"/>
  </w:num>
  <w:num w:numId="30">
    <w:abstractNumId w:val="20"/>
  </w:num>
  <w:num w:numId="31">
    <w:abstractNumId w:val="19"/>
  </w:num>
  <w:num w:numId="32">
    <w:abstractNumId w:val="27"/>
  </w:num>
  <w:num w:numId="33">
    <w:abstractNumId w:val="26"/>
  </w:num>
  <w:num w:numId="34">
    <w:abstractNumId w:val="18"/>
  </w:num>
  <w:num w:numId="35">
    <w:abstractNumId w:val="32"/>
  </w:num>
  <w:num w:numId="36">
    <w:abstractNumId w:val="30"/>
  </w:num>
  <w:num w:numId="37">
    <w:abstractNumId w:val="37"/>
  </w:num>
  <w:num w:numId="38">
    <w:abstractNumId w:val="1"/>
  </w:num>
  <w:num w:numId="39">
    <w:abstractNumId w:val="5"/>
  </w:num>
  <w:num w:numId="40">
    <w:abstractNumId w:val="28"/>
  </w:num>
  <w:num w:numId="41">
    <w:abstractNumId w:val="16"/>
  </w:num>
  <w:num w:numId="42">
    <w:abstractNumId w:val="36"/>
  </w:num>
  <w:num w:numId="43">
    <w:abstractNumId w:val="35"/>
  </w:num>
  <w:num w:numId="44">
    <w:abstractNumId w:val="0"/>
  </w:num>
  <w:num w:numId="45">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55"/>
    <w:rsid w:val="00000BD7"/>
    <w:rsid w:val="00001291"/>
    <w:rsid w:val="00001698"/>
    <w:rsid w:val="0000283E"/>
    <w:rsid w:val="00002AF8"/>
    <w:rsid w:val="000049B1"/>
    <w:rsid w:val="00004B27"/>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3D19"/>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1FC5"/>
    <w:rsid w:val="0003209A"/>
    <w:rsid w:val="000328AD"/>
    <w:rsid w:val="0003379A"/>
    <w:rsid w:val="00033BBF"/>
    <w:rsid w:val="000346D6"/>
    <w:rsid w:val="000363CC"/>
    <w:rsid w:val="000369A8"/>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6E32"/>
    <w:rsid w:val="00067448"/>
    <w:rsid w:val="00067F13"/>
    <w:rsid w:val="000703FB"/>
    <w:rsid w:val="00070CA9"/>
    <w:rsid w:val="0007125D"/>
    <w:rsid w:val="00071475"/>
    <w:rsid w:val="00071B98"/>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241"/>
    <w:rsid w:val="0008756E"/>
    <w:rsid w:val="0009052F"/>
    <w:rsid w:val="00090809"/>
    <w:rsid w:val="00090B61"/>
    <w:rsid w:val="0009138D"/>
    <w:rsid w:val="0009283F"/>
    <w:rsid w:val="00092B72"/>
    <w:rsid w:val="00093417"/>
    <w:rsid w:val="00093796"/>
    <w:rsid w:val="00094102"/>
    <w:rsid w:val="00094284"/>
    <w:rsid w:val="00095015"/>
    <w:rsid w:val="0009661D"/>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0F7A5C"/>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0E4B"/>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59D"/>
    <w:rsid w:val="00140C8D"/>
    <w:rsid w:val="0014152A"/>
    <w:rsid w:val="001421CC"/>
    <w:rsid w:val="00144511"/>
    <w:rsid w:val="00145CDD"/>
    <w:rsid w:val="001460F4"/>
    <w:rsid w:val="0014612A"/>
    <w:rsid w:val="001467B0"/>
    <w:rsid w:val="001467CE"/>
    <w:rsid w:val="00146A28"/>
    <w:rsid w:val="00146C80"/>
    <w:rsid w:val="00146F82"/>
    <w:rsid w:val="0015432E"/>
    <w:rsid w:val="00154449"/>
    <w:rsid w:val="00155FC8"/>
    <w:rsid w:val="00156368"/>
    <w:rsid w:val="001566E2"/>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586"/>
    <w:rsid w:val="00170CB4"/>
    <w:rsid w:val="00170D8A"/>
    <w:rsid w:val="00170DF7"/>
    <w:rsid w:val="001718DC"/>
    <w:rsid w:val="00171B98"/>
    <w:rsid w:val="001720E2"/>
    <w:rsid w:val="0017239C"/>
    <w:rsid w:val="00174A3D"/>
    <w:rsid w:val="001757DE"/>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13C3"/>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5F3E"/>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1CCE"/>
    <w:rsid w:val="00212131"/>
    <w:rsid w:val="0021245C"/>
    <w:rsid w:val="00213E4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152"/>
    <w:rsid w:val="0023431B"/>
    <w:rsid w:val="002344FE"/>
    <w:rsid w:val="002353AF"/>
    <w:rsid w:val="00235BCF"/>
    <w:rsid w:val="00235E3B"/>
    <w:rsid w:val="0023691D"/>
    <w:rsid w:val="00240EE5"/>
    <w:rsid w:val="00241635"/>
    <w:rsid w:val="00241943"/>
    <w:rsid w:val="00241BD4"/>
    <w:rsid w:val="00241EB2"/>
    <w:rsid w:val="00241FA1"/>
    <w:rsid w:val="00242879"/>
    <w:rsid w:val="002436B7"/>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4C1"/>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5938"/>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157E"/>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4D92"/>
    <w:rsid w:val="00335508"/>
    <w:rsid w:val="0033553F"/>
    <w:rsid w:val="00336D82"/>
    <w:rsid w:val="00337698"/>
    <w:rsid w:val="00337CC3"/>
    <w:rsid w:val="003408F4"/>
    <w:rsid w:val="00342FF0"/>
    <w:rsid w:val="0034357C"/>
    <w:rsid w:val="00343E64"/>
    <w:rsid w:val="00344F79"/>
    <w:rsid w:val="0034515A"/>
    <w:rsid w:val="00346AC1"/>
    <w:rsid w:val="0034792E"/>
    <w:rsid w:val="00347EE4"/>
    <w:rsid w:val="003516D1"/>
    <w:rsid w:val="0035188A"/>
    <w:rsid w:val="00351E6A"/>
    <w:rsid w:val="0035237C"/>
    <w:rsid w:val="0035385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C95"/>
    <w:rsid w:val="00391E58"/>
    <w:rsid w:val="0039265D"/>
    <w:rsid w:val="00392879"/>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6641"/>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1A3D"/>
    <w:rsid w:val="003C421A"/>
    <w:rsid w:val="003C4B33"/>
    <w:rsid w:val="003C63A7"/>
    <w:rsid w:val="003C77D2"/>
    <w:rsid w:val="003C7910"/>
    <w:rsid w:val="003D02D5"/>
    <w:rsid w:val="003D069C"/>
    <w:rsid w:val="003D0728"/>
    <w:rsid w:val="003D1BB6"/>
    <w:rsid w:val="003D2634"/>
    <w:rsid w:val="003D2EA7"/>
    <w:rsid w:val="003D3904"/>
    <w:rsid w:val="003D57E8"/>
    <w:rsid w:val="003D5FD7"/>
    <w:rsid w:val="003D63E0"/>
    <w:rsid w:val="003D79D9"/>
    <w:rsid w:val="003D7E7B"/>
    <w:rsid w:val="003E02B6"/>
    <w:rsid w:val="003E0853"/>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6E49"/>
    <w:rsid w:val="00400456"/>
    <w:rsid w:val="00400C4A"/>
    <w:rsid w:val="004012B3"/>
    <w:rsid w:val="0040193A"/>
    <w:rsid w:val="00401B84"/>
    <w:rsid w:val="0040266A"/>
    <w:rsid w:val="00402879"/>
    <w:rsid w:val="00402E6D"/>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7C8"/>
    <w:rsid w:val="00433A11"/>
    <w:rsid w:val="0043509E"/>
    <w:rsid w:val="00435974"/>
    <w:rsid w:val="00436ABB"/>
    <w:rsid w:val="00436FDA"/>
    <w:rsid w:val="0043784A"/>
    <w:rsid w:val="00437BF2"/>
    <w:rsid w:val="0044019E"/>
    <w:rsid w:val="0044039B"/>
    <w:rsid w:val="00440861"/>
    <w:rsid w:val="00441CB2"/>
    <w:rsid w:val="0044201A"/>
    <w:rsid w:val="00443217"/>
    <w:rsid w:val="00443676"/>
    <w:rsid w:val="004436DD"/>
    <w:rsid w:val="0044560C"/>
    <w:rsid w:val="004465DF"/>
    <w:rsid w:val="00446C67"/>
    <w:rsid w:val="00451383"/>
    <w:rsid w:val="004521D3"/>
    <w:rsid w:val="0045290C"/>
    <w:rsid w:val="00452EFA"/>
    <w:rsid w:val="004530B9"/>
    <w:rsid w:val="00453211"/>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42D9"/>
    <w:rsid w:val="004750A1"/>
    <w:rsid w:val="004758B3"/>
    <w:rsid w:val="00476D39"/>
    <w:rsid w:val="00476E14"/>
    <w:rsid w:val="004771B5"/>
    <w:rsid w:val="00480377"/>
    <w:rsid w:val="004807A8"/>
    <w:rsid w:val="004813E7"/>
    <w:rsid w:val="00481C0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A2B"/>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2DC6"/>
    <w:rsid w:val="004C48EE"/>
    <w:rsid w:val="004C4E5E"/>
    <w:rsid w:val="004C4F9B"/>
    <w:rsid w:val="004C5F71"/>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295"/>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B93"/>
    <w:rsid w:val="00525F4C"/>
    <w:rsid w:val="00526534"/>
    <w:rsid w:val="0052771D"/>
    <w:rsid w:val="00527A63"/>
    <w:rsid w:val="00527C83"/>
    <w:rsid w:val="0053231C"/>
    <w:rsid w:val="00532AA1"/>
    <w:rsid w:val="005335CB"/>
    <w:rsid w:val="00534A2D"/>
    <w:rsid w:val="00534EAD"/>
    <w:rsid w:val="00535207"/>
    <w:rsid w:val="00536404"/>
    <w:rsid w:val="005368B4"/>
    <w:rsid w:val="00537386"/>
    <w:rsid w:val="005375B6"/>
    <w:rsid w:val="00537723"/>
    <w:rsid w:val="00537927"/>
    <w:rsid w:val="005400AA"/>
    <w:rsid w:val="00540183"/>
    <w:rsid w:val="005401AB"/>
    <w:rsid w:val="00540E2D"/>
    <w:rsid w:val="00541034"/>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374"/>
    <w:rsid w:val="005564BC"/>
    <w:rsid w:val="0055671D"/>
    <w:rsid w:val="00556A39"/>
    <w:rsid w:val="00557448"/>
    <w:rsid w:val="00560097"/>
    <w:rsid w:val="0056015F"/>
    <w:rsid w:val="005607A4"/>
    <w:rsid w:val="0056285C"/>
    <w:rsid w:val="00562D98"/>
    <w:rsid w:val="00563687"/>
    <w:rsid w:val="00563D36"/>
    <w:rsid w:val="00563FB6"/>
    <w:rsid w:val="0056585B"/>
    <w:rsid w:val="00565D7B"/>
    <w:rsid w:val="00566EDC"/>
    <w:rsid w:val="00566F3F"/>
    <w:rsid w:val="00567AAE"/>
    <w:rsid w:val="00567DDB"/>
    <w:rsid w:val="00570249"/>
    <w:rsid w:val="005704D0"/>
    <w:rsid w:val="00570C1F"/>
    <w:rsid w:val="0057108A"/>
    <w:rsid w:val="00571420"/>
    <w:rsid w:val="00572227"/>
    <w:rsid w:val="005732C2"/>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0D8B"/>
    <w:rsid w:val="00591CC5"/>
    <w:rsid w:val="00591E62"/>
    <w:rsid w:val="00591F60"/>
    <w:rsid w:val="00592DCF"/>
    <w:rsid w:val="00593104"/>
    <w:rsid w:val="005933FF"/>
    <w:rsid w:val="00594130"/>
    <w:rsid w:val="00594794"/>
    <w:rsid w:val="00594B9F"/>
    <w:rsid w:val="00595297"/>
    <w:rsid w:val="005969C8"/>
    <w:rsid w:val="00596FF9"/>
    <w:rsid w:val="0059793D"/>
    <w:rsid w:val="00597A82"/>
    <w:rsid w:val="00597B46"/>
    <w:rsid w:val="005A1049"/>
    <w:rsid w:val="005A152C"/>
    <w:rsid w:val="005A3C2D"/>
    <w:rsid w:val="005A4251"/>
    <w:rsid w:val="005A4E59"/>
    <w:rsid w:val="005A6891"/>
    <w:rsid w:val="005A6EFF"/>
    <w:rsid w:val="005A7475"/>
    <w:rsid w:val="005A759A"/>
    <w:rsid w:val="005B022A"/>
    <w:rsid w:val="005B0987"/>
    <w:rsid w:val="005B17BA"/>
    <w:rsid w:val="005B2177"/>
    <w:rsid w:val="005B39E2"/>
    <w:rsid w:val="005B3D19"/>
    <w:rsid w:val="005B3F97"/>
    <w:rsid w:val="005B47FD"/>
    <w:rsid w:val="005B4FF5"/>
    <w:rsid w:val="005B5569"/>
    <w:rsid w:val="005B6E41"/>
    <w:rsid w:val="005B7E6D"/>
    <w:rsid w:val="005C04DB"/>
    <w:rsid w:val="005C0CDA"/>
    <w:rsid w:val="005C16FD"/>
    <w:rsid w:val="005C1B71"/>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D7BC5"/>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796"/>
    <w:rsid w:val="00615DAC"/>
    <w:rsid w:val="00616AD5"/>
    <w:rsid w:val="0061762E"/>
    <w:rsid w:val="006178D6"/>
    <w:rsid w:val="00617B0E"/>
    <w:rsid w:val="00617B69"/>
    <w:rsid w:val="00617C21"/>
    <w:rsid w:val="0062028B"/>
    <w:rsid w:val="006204A5"/>
    <w:rsid w:val="00620F17"/>
    <w:rsid w:val="006224D4"/>
    <w:rsid w:val="006226E1"/>
    <w:rsid w:val="00624236"/>
    <w:rsid w:val="0062459B"/>
    <w:rsid w:val="006248A6"/>
    <w:rsid w:val="0062573D"/>
    <w:rsid w:val="00625751"/>
    <w:rsid w:val="00625E5C"/>
    <w:rsid w:val="00627421"/>
    <w:rsid w:val="00627425"/>
    <w:rsid w:val="006278EE"/>
    <w:rsid w:val="00627FD1"/>
    <w:rsid w:val="00630C3B"/>
    <w:rsid w:val="006312A6"/>
    <w:rsid w:val="006313DB"/>
    <w:rsid w:val="0063149E"/>
    <w:rsid w:val="006322F0"/>
    <w:rsid w:val="0063294D"/>
    <w:rsid w:val="0063375F"/>
    <w:rsid w:val="00634755"/>
    <w:rsid w:val="00634F25"/>
    <w:rsid w:val="00635064"/>
    <w:rsid w:val="0063682E"/>
    <w:rsid w:val="00636E0F"/>
    <w:rsid w:val="00636EC4"/>
    <w:rsid w:val="00637151"/>
    <w:rsid w:val="006376A7"/>
    <w:rsid w:val="00637945"/>
    <w:rsid w:val="00637F73"/>
    <w:rsid w:val="00637FF0"/>
    <w:rsid w:val="006401E0"/>
    <w:rsid w:val="00640358"/>
    <w:rsid w:val="006404FF"/>
    <w:rsid w:val="006407E5"/>
    <w:rsid w:val="0064126D"/>
    <w:rsid w:val="00641679"/>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CC7"/>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468"/>
    <w:rsid w:val="00670570"/>
    <w:rsid w:val="006706B3"/>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7AC"/>
    <w:rsid w:val="006918F9"/>
    <w:rsid w:val="00691A2B"/>
    <w:rsid w:val="00693493"/>
    <w:rsid w:val="00693B64"/>
    <w:rsid w:val="00693C6B"/>
    <w:rsid w:val="00693E66"/>
    <w:rsid w:val="006944FD"/>
    <w:rsid w:val="00694505"/>
    <w:rsid w:val="0069518F"/>
    <w:rsid w:val="006955F9"/>
    <w:rsid w:val="00696344"/>
    <w:rsid w:val="00697320"/>
    <w:rsid w:val="006976DF"/>
    <w:rsid w:val="006A0B35"/>
    <w:rsid w:val="006A0FAC"/>
    <w:rsid w:val="006A12E3"/>
    <w:rsid w:val="006A1B63"/>
    <w:rsid w:val="006A21DB"/>
    <w:rsid w:val="006A3C50"/>
    <w:rsid w:val="006A44D6"/>
    <w:rsid w:val="006A7060"/>
    <w:rsid w:val="006A72E9"/>
    <w:rsid w:val="006A7CCE"/>
    <w:rsid w:val="006B02A3"/>
    <w:rsid w:val="006B0917"/>
    <w:rsid w:val="006B1514"/>
    <w:rsid w:val="006B287B"/>
    <w:rsid w:val="006B2D11"/>
    <w:rsid w:val="006B4FE8"/>
    <w:rsid w:val="006B61A9"/>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C7C57"/>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2601"/>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8CF"/>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8E"/>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516C"/>
    <w:rsid w:val="00736FF6"/>
    <w:rsid w:val="0073713A"/>
    <w:rsid w:val="0073714B"/>
    <w:rsid w:val="007400DB"/>
    <w:rsid w:val="00740487"/>
    <w:rsid w:val="00740A7A"/>
    <w:rsid w:val="00741186"/>
    <w:rsid w:val="007414B5"/>
    <w:rsid w:val="0074165F"/>
    <w:rsid w:val="00741FF7"/>
    <w:rsid w:val="00742262"/>
    <w:rsid w:val="00742993"/>
    <w:rsid w:val="00744EE0"/>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96F"/>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1D2B"/>
    <w:rsid w:val="007825DF"/>
    <w:rsid w:val="00783348"/>
    <w:rsid w:val="007836DF"/>
    <w:rsid w:val="007840F7"/>
    <w:rsid w:val="00784752"/>
    <w:rsid w:val="007847DC"/>
    <w:rsid w:val="0078518C"/>
    <w:rsid w:val="00786C1F"/>
    <w:rsid w:val="00787390"/>
    <w:rsid w:val="007875B2"/>
    <w:rsid w:val="00787AD7"/>
    <w:rsid w:val="00790384"/>
    <w:rsid w:val="00790F58"/>
    <w:rsid w:val="007921CA"/>
    <w:rsid w:val="00792D0D"/>
    <w:rsid w:val="00793702"/>
    <w:rsid w:val="0079435B"/>
    <w:rsid w:val="007945A5"/>
    <w:rsid w:val="0079460D"/>
    <w:rsid w:val="0079471A"/>
    <w:rsid w:val="007949FF"/>
    <w:rsid w:val="00794A14"/>
    <w:rsid w:val="00794A78"/>
    <w:rsid w:val="007951CE"/>
    <w:rsid w:val="007953E7"/>
    <w:rsid w:val="00795711"/>
    <w:rsid w:val="00796F94"/>
    <w:rsid w:val="0079754A"/>
    <w:rsid w:val="007A013F"/>
    <w:rsid w:val="007A0F4D"/>
    <w:rsid w:val="007A1208"/>
    <w:rsid w:val="007A14B0"/>
    <w:rsid w:val="007A1832"/>
    <w:rsid w:val="007A18A5"/>
    <w:rsid w:val="007A2941"/>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53F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5F0"/>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5305"/>
    <w:rsid w:val="007F6170"/>
    <w:rsid w:val="007F61D8"/>
    <w:rsid w:val="007F64C3"/>
    <w:rsid w:val="007F68D9"/>
    <w:rsid w:val="007F69DE"/>
    <w:rsid w:val="007F6D31"/>
    <w:rsid w:val="007F6F5B"/>
    <w:rsid w:val="007F7DF5"/>
    <w:rsid w:val="00802CB9"/>
    <w:rsid w:val="00802E53"/>
    <w:rsid w:val="00803141"/>
    <w:rsid w:val="008032F7"/>
    <w:rsid w:val="00803302"/>
    <w:rsid w:val="00804A6E"/>
    <w:rsid w:val="00804CB5"/>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8AB"/>
    <w:rsid w:val="00826ECD"/>
    <w:rsid w:val="00827374"/>
    <w:rsid w:val="0082743B"/>
    <w:rsid w:val="00827602"/>
    <w:rsid w:val="00827B67"/>
    <w:rsid w:val="008309EC"/>
    <w:rsid w:val="00830EEF"/>
    <w:rsid w:val="00831991"/>
    <w:rsid w:val="00831B32"/>
    <w:rsid w:val="00831CF8"/>
    <w:rsid w:val="008325B0"/>
    <w:rsid w:val="00833242"/>
    <w:rsid w:val="008339E1"/>
    <w:rsid w:val="00833A66"/>
    <w:rsid w:val="008340E6"/>
    <w:rsid w:val="0083489E"/>
    <w:rsid w:val="00834A1F"/>
    <w:rsid w:val="00835407"/>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DA2"/>
    <w:rsid w:val="00843F2B"/>
    <w:rsid w:val="008443BD"/>
    <w:rsid w:val="00845A7E"/>
    <w:rsid w:val="00845D3A"/>
    <w:rsid w:val="00845FD5"/>
    <w:rsid w:val="00846D6D"/>
    <w:rsid w:val="00846D88"/>
    <w:rsid w:val="00850EAC"/>
    <w:rsid w:val="008519BC"/>
    <w:rsid w:val="00851C71"/>
    <w:rsid w:val="00851E9B"/>
    <w:rsid w:val="008527E5"/>
    <w:rsid w:val="00852C35"/>
    <w:rsid w:val="008538F5"/>
    <w:rsid w:val="00853BBE"/>
    <w:rsid w:val="00853C16"/>
    <w:rsid w:val="008542CF"/>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8A0"/>
    <w:rsid w:val="00866903"/>
    <w:rsid w:val="00866915"/>
    <w:rsid w:val="00866CF9"/>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028C"/>
    <w:rsid w:val="008825A5"/>
    <w:rsid w:val="00883A32"/>
    <w:rsid w:val="00884ABE"/>
    <w:rsid w:val="00884D91"/>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3F27"/>
    <w:rsid w:val="008B468B"/>
    <w:rsid w:val="008B52A8"/>
    <w:rsid w:val="008B54D8"/>
    <w:rsid w:val="008B579C"/>
    <w:rsid w:val="008B5F2B"/>
    <w:rsid w:val="008B635D"/>
    <w:rsid w:val="008B64F7"/>
    <w:rsid w:val="008B6AF8"/>
    <w:rsid w:val="008B7C2E"/>
    <w:rsid w:val="008B7E6D"/>
    <w:rsid w:val="008C084D"/>
    <w:rsid w:val="008C10A5"/>
    <w:rsid w:val="008C1B6C"/>
    <w:rsid w:val="008C2225"/>
    <w:rsid w:val="008C23CE"/>
    <w:rsid w:val="008C273A"/>
    <w:rsid w:val="008C30AB"/>
    <w:rsid w:val="008C3F87"/>
    <w:rsid w:val="008C56E6"/>
    <w:rsid w:val="008C5B5C"/>
    <w:rsid w:val="008C5E15"/>
    <w:rsid w:val="008C5FF6"/>
    <w:rsid w:val="008C6918"/>
    <w:rsid w:val="008C7996"/>
    <w:rsid w:val="008C7E6C"/>
    <w:rsid w:val="008D0556"/>
    <w:rsid w:val="008D0E58"/>
    <w:rsid w:val="008D105D"/>
    <w:rsid w:val="008D15DC"/>
    <w:rsid w:val="008D2718"/>
    <w:rsid w:val="008D2BCE"/>
    <w:rsid w:val="008D4416"/>
    <w:rsid w:val="008D49B4"/>
    <w:rsid w:val="008D5371"/>
    <w:rsid w:val="008D5EC7"/>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799"/>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6D8"/>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2FF"/>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60DA"/>
    <w:rsid w:val="009A6627"/>
    <w:rsid w:val="009A7288"/>
    <w:rsid w:val="009A7963"/>
    <w:rsid w:val="009A7C50"/>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7A2"/>
    <w:rsid w:val="009B6933"/>
    <w:rsid w:val="009B6BA5"/>
    <w:rsid w:val="009B6C2F"/>
    <w:rsid w:val="009B7152"/>
    <w:rsid w:val="009C0B8F"/>
    <w:rsid w:val="009C114A"/>
    <w:rsid w:val="009C211E"/>
    <w:rsid w:val="009C290F"/>
    <w:rsid w:val="009C3533"/>
    <w:rsid w:val="009C378B"/>
    <w:rsid w:val="009C4082"/>
    <w:rsid w:val="009C4F81"/>
    <w:rsid w:val="009C5FA7"/>
    <w:rsid w:val="009C66C4"/>
    <w:rsid w:val="009C6D75"/>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6EE"/>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A0C"/>
    <w:rsid w:val="00A03CD2"/>
    <w:rsid w:val="00A057E2"/>
    <w:rsid w:val="00A059CA"/>
    <w:rsid w:val="00A05E72"/>
    <w:rsid w:val="00A06838"/>
    <w:rsid w:val="00A06BA4"/>
    <w:rsid w:val="00A06C3A"/>
    <w:rsid w:val="00A07069"/>
    <w:rsid w:val="00A07076"/>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578D"/>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3B5B"/>
    <w:rsid w:val="00A54657"/>
    <w:rsid w:val="00A5473D"/>
    <w:rsid w:val="00A54DEB"/>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67D93"/>
    <w:rsid w:val="00A71438"/>
    <w:rsid w:val="00A71D07"/>
    <w:rsid w:val="00A74CEA"/>
    <w:rsid w:val="00A762A9"/>
    <w:rsid w:val="00A76BFB"/>
    <w:rsid w:val="00A76E5F"/>
    <w:rsid w:val="00A771F7"/>
    <w:rsid w:val="00A779C6"/>
    <w:rsid w:val="00A80EC9"/>
    <w:rsid w:val="00A811C6"/>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08E1"/>
    <w:rsid w:val="00AA1829"/>
    <w:rsid w:val="00AA23F2"/>
    <w:rsid w:val="00AA3C9E"/>
    <w:rsid w:val="00AA3F9A"/>
    <w:rsid w:val="00AA40EB"/>
    <w:rsid w:val="00AA4260"/>
    <w:rsid w:val="00AA4927"/>
    <w:rsid w:val="00AA510F"/>
    <w:rsid w:val="00AA52C9"/>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115B"/>
    <w:rsid w:val="00AC21AF"/>
    <w:rsid w:val="00AC22C6"/>
    <w:rsid w:val="00AC24EF"/>
    <w:rsid w:val="00AC2CA3"/>
    <w:rsid w:val="00AC2D6E"/>
    <w:rsid w:val="00AC2D72"/>
    <w:rsid w:val="00AC2EC1"/>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1440"/>
    <w:rsid w:val="00AF26BC"/>
    <w:rsid w:val="00AF2818"/>
    <w:rsid w:val="00AF2F41"/>
    <w:rsid w:val="00AF354E"/>
    <w:rsid w:val="00AF473D"/>
    <w:rsid w:val="00AF4CF2"/>
    <w:rsid w:val="00AF514C"/>
    <w:rsid w:val="00AF514D"/>
    <w:rsid w:val="00AF56AE"/>
    <w:rsid w:val="00AF572D"/>
    <w:rsid w:val="00AF646D"/>
    <w:rsid w:val="00AF68E5"/>
    <w:rsid w:val="00AF6CD9"/>
    <w:rsid w:val="00AF711A"/>
    <w:rsid w:val="00AF7DC1"/>
    <w:rsid w:val="00B008BB"/>
    <w:rsid w:val="00B013DC"/>
    <w:rsid w:val="00B02258"/>
    <w:rsid w:val="00B02648"/>
    <w:rsid w:val="00B04B32"/>
    <w:rsid w:val="00B04F87"/>
    <w:rsid w:val="00B0554E"/>
    <w:rsid w:val="00B056C4"/>
    <w:rsid w:val="00B05B2E"/>
    <w:rsid w:val="00B1016D"/>
    <w:rsid w:val="00B11B60"/>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406"/>
    <w:rsid w:val="00B25EC7"/>
    <w:rsid w:val="00B25FD3"/>
    <w:rsid w:val="00B26EB9"/>
    <w:rsid w:val="00B277C2"/>
    <w:rsid w:val="00B27E50"/>
    <w:rsid w:val="00B300B9"/>
    <w:rsid w:val="00B30141"/>
    <w:rsid w:val="00B30BD9"/>
    <w:rsid w:val="00B314E5"/>
    <w:rsid w:val="00B31DE3"/>
    <w:rsid w:val="00B3203E"/>
    <w:rsid w:val="00B32AE4"/>
    <w:rsid w:val="00B33151"/>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142"/>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234"/>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03F"/>
    <w:rsid w:val="00B9075C"/>
    <w:rsid w:val="00B91180"/>
    <w:rsid w:val="00B9169A"/>
    <w:rsid w:val="00B91B5C"/>
    <w:rsid w:val="00B91D07"/>
    <w:rsid w:val="00B92F84"/>
    <w:rsid w:val="00B93ACE"/>
    <w:rsid w:val="00B93B42"/>
    <w:rsid w:val="00B94202"/>
    <w:rsid w:val="00B942F3"/>
    <w:rsid w:val="00B9476C"/>
    <w:rsid w:val="00B94E6E"/>
    <w:rsid w:val="00B9521E"/>
    <w:rsid w:val="00B9603D"/>
    <w:rsid w:val="00B96394"/>
    <w:rsid w:val="00B96FD7"/>
    <w:rsid w:val="00B970B3"/>
    <w:rsid w:val="00B971DE"/>
    <w:rsid w:val="00B9731A"/>
    <w:rsid w:val="00BA0380"/>
    <w:rsid w:val="00BA03EF"/>
    <w:rsid w:val="00BA0644"/>
    <w:rsid w:val="00BA116F"/>
    <w:rsid w:val="00BA2B22"/>
    <w:rsid w:val="00BA3439"/>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2D55"/>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A4F"/>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94E"/>
    <w:rsid w:val="00C039CE"/>
    <w:rsid w:val="00C03D87"/>
    <w:rsid w:val="00C04265"/>
    <w:rsid w:val="00C04F7C"/>
    <w:rsid w:val="00C05045"/>
    <w:rsid w:val="00C052C8"/>
    <w:rsid w:val="00C05786"/>
    <w:rsid w:val="00C0596F"/>
    <w:rsid w:val="00C05BDC"/>
    <w:rsid w:val="00C06C22"/>
    <w:rsid w:val="00C074D7"/>
    <w:rsid w:val="00C1019A"/>
    <w:rsid w:val="00C10EB2"/>
    <w:rsid w:val="00C124C5"/>
    <w:rsid w:val="00C1289D"/>
    <w:rsid w:val="00C12B26"/>
    <w:rsid w:val="00C12BBD"/>
    <w:rsid w:val="00C12E3A"/>
    <w:rsid w:val="00C1319E"/>
    <w:rsid w:val="00C136DA"/>
    <w:rsid w:val="00C14132"/>
    <w:rsid w:val="00C15798"/>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4AED"/>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4487"/>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4976"/>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97D7F"/>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DCB"/>
    <w:rsid w:val="00CB1FBD"/>
    <w:rsid w:val="00CB246A"/>
    <w:rsid w:val="00CB24E5"/>
    <w:rsid w:val="00CB3688"/>
    <w:rsid w:val="00CB4720"/>
    <w:rsid w:val="00CB4CB0"/>
    <w:rsid w:val="00CB5DA3"/>
    <w:rsid w:val="00CB62C9"/>
    <w:rsid w:val="00CB7567"/>
    <w:rsid w:val="00CC0764"/>
    <w:rsid w:val="00CC0A3E"/>
    <w:rsid w:val="00CC11DF"/>
    <w:rsid w:val="00CC1E3F"/>
    <w:rsid w:val="00CC2DF1"/>
    <w:rsid w:val="00CC2FE9"/>
    <w:rsid w:val="00CC320E"/>
    <w:rsid w:val="00CC348B"/>
    <w:rsid w:val="00CC38B5"/>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1BE3"/>
    <w:rsid w:val="00CF2D5C"/>
    <w:rsid w:val="00CF33EF"/>
    <w:rsid w:val="00CF399C"/>
    <w:rsid w:val="00CF3CED"/>
    <w:rsid w:val="00CF412D"/>
    <w:rsid w:val="00CF4D05"/>
    <w:rsid w:val="00CF4FD0"/>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7C5"/>
    <w:rsid w:val="00D04A8A"/>
    <w:rsid w:val="00D053E2"/>
    <w:rsid w:val="00D057FE"/>
    <w:rsid w:val="00D05A4C"/>
    <w:rsid w:val="00D06780"/>
    <w:rsid w:val="00D0682B"/>
    <w:rsid w:val="00D06C3E"/>
    <w:rsid w:val="00D06C55"/>
    <w:rsid w:val="00D07F6F"/>
    <w:rsid w:val="00D11A33"/>
    <w:rsid w:val="00D12B94"/>
    <w:rsid w:val="00D14F26"/>
    <w:rsid w:val="00D15532"/>
    <w:rsid w:val="00D15663"/>
    <w:rsid w:val="00D15AF3"/>
    <w:rsid w:val="00D15F7D"/>
    <w:rsid w:val="00D16033"/>
    <w:rsid w:val="00D166D0"/>
    <w:rsid w:val="00D17C14"/>
    <w:rsid w:val="00D17C9F"/>
    <w:rsid w:val="00D207CF"/>
    <w:rsid w:val="00D2275D"/>
    <w:rsid w:val="00D2305C"/>
    <w:rsid w:val="00D23100"/>
    <w:rsid w:val="00D23151"/>
    <w:rsid w:val="00D2325D"/>
    <w:rsid w:val="00D23267"/>
    <w:rsid w:val="00D235FB"/>
    <w:rsid w:val="00D24010"/>
    <w:rsid w:val="00D24EAD"/>
    <w:rsid w:val="00D25ED3"/>
    <w:rsid w:val="00D26C0F"/>
    <w:rsid w:val="00D270F9"/>
    <w:rsid w:val="00D27176"/>
    <w:rsid w:val="00D27297"/>
    <w:rsid w:val="00D278B0"/>
    <w:rsid w:val="00D313EB"/>
    <w:rsid w:val="00D33280"/>
    <w:rsid w:val="00D34532"/>
    <w:rsid w:val="00D3462D"/>
    <w:rsid w:val="00D34BE3"/>
    <w:rsid w:val="00D34C95"/>
    <w:rsid w:val="00D34EC4"/>
    <w:rsid w:val="00D35884"/>
    <w:rsid w:val="00D36382"/>
    <w:rsid w:val="00D36A27"/>
    <w:rsid w:val="00D37412"/>
    <w:rsid w:val="00D414BC"/>
    <w:rsid w:val="00D443DF"/>
    <w:rsid w:val="00D446C9"/>
    <w:rsid w:val="00D46EDF"/>
    <w:rsid w:val="00D47A25"/>
    <w:rsid w:val="00D47AEB"/>
    <w:rsid w:val="00D515EE"/>
    <w:rsid w:val="00D525A1"/>
    <w:rsid w:val="00D52A7A"/>
    <w:rsid w:val="00D52F4E"/>
    <w:rsid w:val="00D5446B"/>
    <w:rsid w:val="00D5581A"/>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134"/>
    <w:rsid w:val="00D83950"/>
    <w:rsid w:val="00D83D5E"/>
    <w:rsid w:val="00D83E3D"/>
    <w:rsid w:val="00D84741"/>
    <w:rsid w:val="00D84BD0"/>
    <w:rsid w:val="00D84D8F"/>
    <w:rsid w:val="00D852EC"/>
    <w:rsid w:val="00D854F2"/>
    <w:rsid w:val="00D86883"/>
    <w:rsid w:val="00D86E50"/>
    <w:rsid w:val="00D878EB"/>
    <w:rsid w:val="00D90186"/>
    <w:rsid w:val="00D9092D"/>
    <w:rsid w:val="00D90A5E"/>
    <w:rsid w:val="00D91948"/>
    <w:rsid w:val="00D923DB"/>
    <w:rsid w:val="00D9250D"/>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3F15"/>
    <w:rsid w:val="00DB4107"/>
    <w:rsid w:val="00DB42EB"/>
    <w:rsid w:val="00DB4A45"/>
    <w:rsid w:val="00DB4CF8"/>
    <w:rsid w:val="00DB59C4"/>
    <w:rsid w:val="00DB5B97"/>
    <w:rsid w:val="00DB6152"/>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C74"/>
    <w:rsid w:val="00DC7D27"/>
    <w:rsid w:val="00DD054C"/>
    <w:rsid w:val="00DD05E6"/>
    <w:rsid w:val="00DD0F52"/>
    <w:rsid w:val="00DD1E13"/>
    <w:rsid w:val="00DD2235"/>
    <w:rsid w:val="00DD3124"/>
    <w:rsid w:val="00DD51EE"/>
    <w:rsid w:val="00DD538F"/>
    <w:rsid w:val="00DD5697"/>
    <w:rsid w:val="00DD5885"/>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B60"/>
    <w:rsid w:val="00DE53FC"/>
    <w:rsid w:val="00DE5727"/>
    <w:rsid w:val="00DE5897"/>
    <w:rsid w:val="00DE590C"/>
    <w:rsid w:val="00DE5CAB"/>
    <w:rsid w:val="00DE7079"/>
    <w:rsid w:val="00DE7F4F"/>
    <w:rsid w:val="00DF0DB4"/>
    <w:rsid w:val="00DF1313"/>
    <w:rsid w:val="00DF2FE7"/>
    <w:rsid w:val="00DF33A3"/>
    <w:rsid w:val="00DF3939"/>
    <w:rsid w:val="00DF44DC"/>
    <w:rsid w:val="00DF523A"/>
    <w:rsid w:val="00DF591B"/>
    <w:rsid w:val="00DF5F27"/>
    <w:rsid w:val="00DF64AC"/>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71F"/>
    <w:rsid w:val="00E1285E"/>
    <w:rsid w:val="00E12BC5"/>
    <w:rsid w:val="00E12C7C"/>
    <w:rsid w:val="00E1359E"/>
    <w:rsid w:val="00E155EA"/>
    <w:rsid w:val="00E1566F"/>
    <w:rsid w:val="00E15FF2"/>
    <w:rsid w:val="00E1693D"/>
    <w:rsid w:val="00E176B9"/>
    <w:rsid w:val="00E17E6A"/>
    <w:rsid w:val="00E2016F"/>
    <w:rsid w:val="00E202BB"/>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4D0A"/>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546A"/>
    <w:rsid w:val="00E76265"/>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950"/>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50D"/>
    <w:rsid w:val="00EA5C68"/>
    <w:rsid w:val="00EA60C8"/>
    <w:rsid w:val="00EB12DC"/>
    <w:rsid w:val="00EB2E2A"/>
    <w:rsid w:val="00EB3437"/>
    <w:rsid w:val="00EB36A9"/>
    <w:rsid w:val="00EB38FE"/>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3E2"/>
    <w:rsid w:val="00EC2C3A"/>
    <w:rsid w:val="00EC2DB3"/>
    <w:rsid w:val="00EC44A0"/>
    <w:rsid w:val="00EC4B58"/>
    <w:rsid w:val="00EC4CDB"/>
    <w:rsid w:val="00EC6C32"/>
    <w:rsid w:val="00EC70EB"/>
    <w:rsid w:val="00EC77DD"/>
    <w:rsid w:val="00ED0ABD"/>
    <w:rsid w:val="00ED0E64"/>
    <w:rsid w:val="00ED0F0E"/>
    <w:rsid w:val="00ED1001"/>
    <w:rsid w:val="00ED1B83"/>
    <w:rsid w:val="00ED20C8"/>
    <w:rsid w:val="00ED315B"/>
    <w:rsid w:val="00ED31F1"/>
    <w:rsid w:val="00ED328B"/>
    <w:rsid w:val="00ED3E0A"/>
    <w:rsid w:val="00ED48F5"/>
    <w:rsid w:val="00ED4A36"/>
    <w:rsid w:val="00ED5551"/>
    <w:rsid w:val="00ED6F08"/>
    <w:rsid w:val="00ED740F"/>
    <w:rsid w:val="00ED74BE"/>
    <w:rsid w:val="00EE1A6E"/>
    <w:rsid w:val="00EE1C29"/>
    <w:rsid w:val="00EE261B"/>
    <w:rsid w:val="00EE26F3"/>
    <w:rsid w:val="00EE2FCB"/>
    <w:rsid w:val="00EE3983"/>
    <w:rsid w:val="00EE4690"/>
    <w:rsid w:val="00EE4C2D"/>
    <w:rsid w:val="00EE611C"/>
    <w:rsid w:val="00EE641E"/>
    <w:rsid w:val="00EE7958"/>
    <w:rsid w:val="00EE7A02"/>
    <w:rsid w:val="00EE7EF7"/>
    <w:rsid w:val="00EF0337"/>
    <w:rsid w:val="00EF06D3"/>
    <w:rsid w:val="00EF06DF"/>
    <w:rsid w:val="00EF0E29"/>
    <w:rsid w:val="00EF1D4A"/>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07BA5"/>
    <w:rsid w:val="00F10285"/>
    <w:rsid w:val="00F111D8"/>
    <w:rsid w:val="00F113C2"/>
    <w:rsid w:val="00F118D6"/>
    <w:rsid w:val="00F11A09"/>
    <w:rsid w:val="00F11EC4"/>
    <w:rsid w:val="00F13EB4"/>
    <w:rsid w:val="00F14ABE"/>
    <w:rsid w:val="00F1500C"/>
    <w:rsid w:val="00F154E8"/>
    <w:rsid w:val="00F15EE9"/>
    <w:rsid w:val="00F16158"/>
    <w:rsid w:val="00F1684C"/>
    <w:rsid w:val="00F16862"/>
    <w:rsid w:val="00F16D2A"/>
    <w:rsid w:val="00F2043B"/>
    <w:rsid w:val="00F20C9A"/>
    <w:rsid w:val="00F21090"/>
    <w:rsid w:val="00F23494"/>
    <w:rsid w:val="00F235C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946"/>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B0C"/>
    <w:rsid w:val="00F66DB1"/>
    <w:rsid w:val="00F67DFC"/>
    <w:rsid w:val="00F67E17"/>
    <w:rsid w:val="00F70227"/>
    <w:rsid w:val="00F70CE5"/>
    <w:rsid w:val="00F710A5"/>
    <w:rsid w:val="00F71751"/>
    <w:rsid w:val="00F7177B"/>
    <w:rsid w:val="00F718C3"/>
    <w:rsid w:val="00F71CA4"/>
    <w:rsid w:val="00F71FA4"/>
    <w:rsid w:val="00F72BE8"/>
    <w:rsid w:val="00F73BB4"/>
    <w:rsid w:val="00F74CA9"/>
    <w:rsid w:val="00F754B1"/>
    <w:rsid w:val="00F767CE"/>
    <w:rsid w:val="00F767EB"/>
    <w:rsid w:val="00F76D51"/>
    <w:rsid w:val="00F76F49"/>
    <w:rsid w:val="00F8180E"/>
    <w:rsid w:val="00F82587"/>
    <w:rsid w:val="00F8261E"/>
    <w:rsid w:val="00F82A51"/>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302"/>
    <w:rsid w:val="00FC1DB0"/>
    <w:rsid w:val="00FC20D1"/>
    <w:rsid w:val="00FC549D"/>
    <w:rsid w:val="00FC563A"/>
    <w:rsid w:val="00FC5A0B"/>
    <w:rsid w:val="00FC5D95"/>
    <w:rsid w:val="00FC608E"/>
    <w:rsid w:val="00FC65A2"/>
    <w:rsid w:val="00FC7126"/>
    <w:rsid w:val="00FC76AB"/>
    <w:rsid w:val="00FD0D32"/>
    <w:rsid w:val="00FD10D9"/>
    <w:rsid w:val="00FD1D7E"/>
    <w:rsid w:val="00FD22C1"/>
    <w:rsid w:val="00FD2A9A"/>
    <w:rsid w:val="00FD4063"/>
    <w:rsid w:val="00FD40FB"/>
    <w:rsid w:val="00FD46AF"/>
    <w:rsid w:val="00FD47CB"/>
    <w:rsid w:val="00FD4E21"/>
    <w:rsid w:val="00FD4F82"/>
    <w:rsid w:val="00FD6239"/>
    <w:rsid w:val="00FD638A"/>
    <w:rsid w:val="00FD6468"/>
    <w:rsid w:val="00FD7A6F"/>
    <w:rsid w:val="00FD7C39"/>
    <w:rsid w:val="00FE0991"/>
    <w:rsid w:val="00FE110C"/>
    <w:rsid w:val="00FE2482"/>
    <w:rsid w:val="00FE2555"/>
    <w:rsid w:val="00FE38C6"/>
    <w:rsid w:val="00FE4806"/>
    <w:rsid w:val="00FE4C6D"/>
    <w:rsid w:val="00FE64D8"/>
    <w:rsid w:val="00FE6578"/>
    <w:rsid w:val="00FE6E9A"/>
    <w:rsid w:val="00FE7001"/>
    <w:rsid w:val="00FE7E9C"/>
    <w:rsid w:val="00FF0E99"/>
    <w:rsid w:val="00FF0F2E"/>
    <w:rsid w:val="00FF2228"/>
    <w:rsid w:val="00FF2642"/>
    <w:rsid w:val="00FF27BE"/>
    <w:rsid w:val="00FF4508"/>
    <w:rsid w:val="00FF4C36"/>
    <w:rsid w:val="00FF526C"/>
    <w:rsid w:val="00FF5A95"/>
    <w:rsid w:val="00FF5AF0"/>
    <w:rsid w:val="00FF6518"/>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TableGrid,SGS Table Basic 1"/>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목록 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character" w:customStyle="1" w:styleId="Char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a"/>
    <w:uiPriority w:val="34"/>
    <w:qFormat/>
    <w:locked/>
    <w:rsid w:val="00FE4806"/>
    <w:rPr>
      <w:rFonts w:ascii="Times New Roman" w:eastAsia="Times New Roman" w:hAnsi="Times New Roman"/>
    </w:rPr>
  </w:style>
  <w:style w:type="character" w:customStyle="1" w:styleId="TALChar">
    <w:name w:val="TAL Char"/>
    <w:qFormat/>
    <w:rsid w:val="00831CF8"/>
    <w:rPr>
      <w:rFonts w:ascii="Arial" w:eastAsia="Malgun Gothic" w:hAnsi="Arial" w:cs="Times New Roman"/>
      <w:kern w:val="0"/>
      <w:sz w:val="18"/>
      <w:szCs w:val="20"/>
      <w:lang w:val="en-GB" w:eastAsia="x-none"/>
    </w:rPr>
  </w:style>
  <w:style w:type="paragraph" w:customStyle="1" w:styleId="af2">
    <w:basedOn w:val="a"/>
    <w:next w:val="aa"/>
    <w:link w:val="af3"/>
    <w:uiPriority w:val="34"/>
    <w:qFormat/>
    <w:rsid w:val="00EC23E2"/>
    <w:pPr>
      <w:widowControl w:val="0"/>
      <w:overflowPunct/>
      <w:autoSpaceDE/>
      <w:autoSpaceDN/>
      <w:adjustRightInd/>
      <w:spacing w:after="0"/>
      <w:ind w:firstLineChars="200" w:firstLine="420"/>
      <w:jc w:val="both"/>
      <w:textAlignment w:val="auto"/>
    </w:pPr>
    <w:rPr>
      <w:rFonts w:ascii="Calibri" w:eastAsia="宋体" w:hAnsi="Calibri"/>
      <w:kern w:val="2"/>
      <w:sz w:val="21"/>
      <w:szCs w:val="22"/>
    </w:rPr>
  </w:style>
  <w:style w:type="character" w:customStyle="1" w:styleId="af3">
    <w:name w:val="列表段落 字符"/>
    <w:link w:val="af2"/>
    <w:uiPriority w:val="34"/>
    <w:qFormat/>
    <w:locked/>
    <w:rsid w:val="00EC23E2"/>
    <w:rPr>
      <w:rFonts w:ascii="Calibri" w:hAnsi="Calibri"/>
      <w:kern w:val="2"/>
      <w:sz w:val="21"/>
      <w:szCs w:val="22"/>
    </w:rPr>
  </w:style>
  <w:style w:type="character" w:customStyle="1" w:styleId="TFChar">
    <w:name w:val="TF Char"/>
    <w:link w:val="TF"/>
    <w:rsid w:val="00CC38B5"/>
    <w:rPr>
      <w:rFonts w:ascii="Arial" w:eastAsia="Times New Roman" w:hAnsi="Arial"/>
      <w:b/>
    </w:rPr>
  </w:style>
  <w:style w:type="character" w:styleId="af4">
    <w:name w:val="Emphasis"/>
    <w:basedOn w:val="a0"/>
    <w:uiPriority w:val="20"/>
    <w:qFormat/>
    <w:rsid w:val="00E54D0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0"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Char"/>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Char"/>
    <w:qFormat/>
    <w:rsid w:val="00E76B29"/>
    <w:pPr>
      <w:ind w:left="1418" w:hanging="1418"/>
      <w:outlineLvl w:val="3"/>
    </w:pPr>
    <w:rPr>
      <w:sz w:val="24"/>
    </w:rPr>
  </w:style>
  <w:style w:type="paragraph" w:styleId="5">
    <w:name w:val="heading 5"/>
    <w:basedOn w:val="4"/>
    <w:next w:val="a"/>
    <w:link w:val="5Char"/>
    <w:qFormat/>
    <w:rsid w:val="00E76B29"/>
    <w:pPr>
      <w:ind w:left="1701" w:hanging="1701"/>
      <w:outlineLvl w:val="4"/>
    </w:pPr>
    <w:rPr>
      <w:sz w:val="22"/>
    </w:rPr>
  </w:style>
  <w:style w:type="paragraph" w:styleId="6">
    <w:name w:val="heading 6"/>
    <w:basedOn w:val="H6"/>
    <w:next w:val="a"/>
    <w:link w:val="6Char"/>
    <w:qFormat/>
    <w:rsid w:val="00E76B29"/>
    <w:pPr>
      <w:outlineLvl w:val="5"/>
    </w:pPr>
  </w:style>
  <w:style w:type="paragraph" w:styleId="7">
    <w:name w:val="heading 7"/>
    <w:basedOn w:val="H6"/>
    <w:next w:val="a"/>
    <w:link w:val="7Char"/>
    <w:qFormat/>
    <w:rsid w:val="00E76B29"/>
    <w:pPr>
      <w:outlineLvl w:val="6"/>
    </w:pPr>
  </w:style>
  <w:style w:type="paragraph" w:styleId="8">
    <w:name w:val="heading 8"/>
    <w:basedOn w:val="1"/>
    <w:next w:val="a"/>
    <w:link w:val="8Char"/>
    <w:qFormat/>
    <w:rsid w:val="00E76B29"/>
    <w:pPr>
      <w:ind w:left="0" w:firstLine="0"/>
      <w:outlineLvl w:val="7"/>
    </w:pPr>
  </w:style>
  <w:style w:type="paragraph" w:styleId="9">
    <w:name w:val="heading 9"/>
    <w:basedOn w:val="8"/>
    <w:next w:val="a"/>
    <w:link w:val="9Char"/>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
    <w:rsid w:val="00E61455"/>
    <w:rPr>
      <w:rFonts w:ascii="Arial" w:eastAsia="Times New Roman" w:hAnsi="Arial"/>
      <w:sz w:val="36"/>
    </w:rPr>
  </w:style>
  <w:style w:type="character" w:customStyle="1" w:styleId="2Char">
    <w:name w:val="标题 2 Char"/>
    <w:link w:val="2"/>
    <w:rsid w:val="00E61455"/>
    <w:rPr>
      <w:rFonts w:ascii="Arial" w:eastAsia="Times New Roman" w:hAnsi="Arial"/>
      <w:sz w:val="32"/>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
    <w:link w:val="3"/>
    <w:rsid w:val="00E61455"/>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61455"/>
    <w:rPr>
      <w:rFonts w:ascii="Arial" w:eastAsia="Times New Roman" w:hAnsi="Arial"/>
      <w:sz w:val="24"/>
    </w:rPr>
  </w:style>
  <w:style w:type="character" w:customStyle="1" w:styleId="5Char">
    <w:name w:val="标题 5 Char"/>
    <w:link w:val="5"/>
    <w:rsid w:val="00E61455"/>
    <w:rPr>
      <w:rFonts w:ascii="Arial" w:eastAsia="Times New Roman" w:hAnsi="Arial"/>
      <w:sz w:val="22"/>
    </w:rPr>
  </w:style>
  <w:style w:type="character" w:customStyle="1" w:styleId="6Char">
    <w:name w:val="标题 6 Char"/>
    <w:link w:val="6"/>
    <w:rsid w:val="00E61455"/>
    <w:rPr>
      <w:rFonts w:ascii="Arial" w:eastAsia="Times New Roman" w:hAnsi="Arial"/>
    </w:rPr>
  </w:style>
  <w:style w:type="character" w:customStyle="1" w:styleId="7Char">
    <w:name w:val="标题 7 Char"/>
    <w:link w:val="7"/>
    <w:rsid w:val="00E61455"/>
    <w:rPr>
      <w:rFonts w:ascii="Arial" w:eastAsia="Times New Roman" w:hAnsi="Arial"/>
    </w:rPr>
  </w:style>
  <w:style w:type="character" w:customStyle="1" w:styleId="8Char">
    <w:name w:val="标题 8 Char"/>
    <w:link w:val="8"/>
    <w:rsid w:val="00E61455"/>
    <w:rPr>
      <w:rFonts w:ascii="Arial" w:eastAsia="Times New Roman" w:hAnsi="Arial"/>
      <w:sz w:val="36"/>
    </w:rPr>
  </w:style>
  <w:style w:type="character" w:customStyle="1" w:styleId="9Char">
    <w:name w:val="标题 9 Char"/>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Char"/>
    <w:uiPriority w:val="99"/>
    <w:semiHidden/>
    <w:unhideWhenUsed/>
    <w:rsid w:val="00A51758"/>
    <w:rPr>
      <w:rFonts w:ascii="宋体"/>
      <w:sz w:val="18"/>
      <w:szCs w:val="18"/>
    </w:rPr>
  </w:style>
  <w:style w:type="character" w:customStyle="1" w:styleId="Char">
    <w:name w:val="文档结构图 Char"/>
    <w:link w:val="a4"/>
    <w:uiPriority w:val="99"/>
    <w:semiHidden/>
    <w:rsid w:val="00A51758"/>
    <w:rPr>
      <w:rFonts w:ascii="宋体" w:hAnsi="Times New Roman"/>
      <w:sz w:val="18"/>
      <w:szCs w:val="18"/>
      <w:lang w:val="en-GB" w:eastAsia="en-US"/>
    </w:rPr>
  </w:style>
  <w:style w:type="table" w:styleId="a5">
    <w:name w:val="Table Grid"/>
    <w:aliases w:val="TableGrid,SGS Table Basic 1"/>
    <w:basedOn w:val="a1"/>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link w:val="Char0"/>
    <w:uiPriority w:val="99"/>
    <w:semiHidden/>
    <w:unhideWhenUsed/>
    <w:rsid w:val="009212EC"/>
    <w:pPr>
      <w:spacing w:after="0"/>
    </w:pPr>
    <w:rPr>
      <w:sz w:val="18"/>
      <w:szCs w:val="18"/>
    </w:rPr>
  </w:style>
  <w:style w:type="character" w:customStyle="1" w:styleId="Char0">
    <w:name w:val="批注框文本 Char"/>
    <w:link w:val="a6"/>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7">
    <w:name w:val="header"/>
    <w:link w:val="Char1"/>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Char1">
    <w:name w:val="页眉 Char"/>
    <w:link w:val="a7"/>
    <w:rsid w:val="00B971DE"/>
    <w:rPr>
      <w:rFonts w:ascii="Arial" w:eastAsia="Times New Roman" w:hAnsi="Arial"/>
      <w:b/>
      <w:noProof/>
      <w:sz w:val="18"/>
    </w:rPr>
  </w:style>
  <w:style w:type="paragraph" w:styleId="a8">
    <w:name w:val="footer"/>
    <w:basedOn w:val="a7"/>
    <w:link w:val="Char2"/>
    <w:rsid w:val="00E76B29"/>
    <w:pPr>
      <w:jc w:val="center"/>
    </w:pPr>
    <w:rPr>
      <w:i/>
    </w:rPr>
  </w:style>
  <w:style w:type="character" w:customStyle="1" w:styleId="Char2">
    <w:name w:val="页脚 Char"/>
    <w:link w:val="a8"/>
    <w:rsid w:val="00B971DE"/>
    <w:rPr>
      <w:rFonts w:ascii="Arial" w:eastAsia="Times New Roman" w:hAnsi="Arial"/>
      <w:b/>
      <w:i/>
      <w:noProof/>
      <w:sz w:val="18"/>
    </w:rPr>
  </w:style>
  <w:style w:type="paragraph" w:styleId="a9">
    <w:name w:val="Date"/>
    <w:basedOn w:val="a"/>
    <w:next w:val="a"/>
    <w:link w:val="Char3"/>
    <w:uiPriority w:val="99"/>
    <w:semiHidden/>
    <w:unhideWhenUsed/>
    <w:rsid w:val="004B3A83"/>
    <w:pPr>
      <w:ind w:leftChars="2500" w:left="100"/>
    </w:pPr>
  </w:style>
  <w:style w:type="character" w:customStyle="1" w:styleId="Char3">
    <w:name w:val="日期 Char"/>
    <w:link w:val="a9"/>
    <w:uiPriority w:val="99"/>
    <w:semiHidden/>
    <w:rsid w:val="004B3A83"/>
    <w:rPr>
      <w:rFonts w:ascii="Times New Roman" w:hAnsi="Times New Roman"/>
      <w:lang w:val="en-GB" w:eastAsia="en-US"/>
    </w:rPr>
  </w:style>
  <w:style w:type="paragraph" w:styleId="aa">
    <w:name w:val="List Paragraph"/>
    <w:aliases w:val="- Bullets,リスト段落,Lista1,?? ??,?????,????,列出段落1,中等深浅网格 1 - 着色 21,¥¡¡¡¡ì¬º¥¹¥È¶ÎÂä,ÁÐ³ö¶ÎÂä,列表段落1,—ño’i—Ž,¥ê¥¹¥È¶ÎÂä,1st level - Bullet List Paragraph,Lettre d'introduction,Paragrafo elenco,Normal bullet 2,R4_bullets,列,목록단락,列表段,목록 단락"/>
    <w:basedOn w:val="a"/>
    <w:link w:val="Char4"/>
    <w:uiPriority w:val="34"/>
    <w:qFormat/>
    <w:rsid w:val="00D5446B"/>
    <w:pPr>
      <w:ind w:firstLineChars="200" w:firstLine="420"/>
    </w:pPr>
  </w:style>
  <w:style w:type="character" w:customStyle="1" w:styleId="texhtml">
    <w:name w:val="texhtml"/>
    <w:basedOn w:val="a0"/>
    <w:rsid w:val="001A49E4"/>
  </w:style>
  <w:style w:type="paragraph" w:styleId="ab">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80">
    <w:name w:val="toc 8"/>
    <w:basedOn w:val="10"/>
    <w:semiHidden/>
    <w:rsid w:val="00E76B29"/>
    <w:pPr>
      <w:spacing w:before="180"/>
      <w:ind w:left="2693" w:hanging="2693"/>
    </w:pPr>
    <w:rPr>
      <w:b/>
    </w:rPr>
  </w:style>
  <w:style w:type="paragraph" w:styleId="10">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0">
    <w:name w:val="toc 5"/>
    <w:basedOn w:val="40"/>
    <w:semiHidden/>
    <w:rsid w:val="00E76B29"/>
    <w:pPr>
      <w:ind w:left="1701" w:hanging="1701"/>
    </w:pPr>
  </w:style>
  <w:style w:type="paragraph" w:styleId="40">
    <w:name w:val="toc 4"/>
    <w:basedOn w:val="30"/>
    <w:semiHidden/>
    <w:rsid w:val="00E76B29"/>
    <w:pPr>
      <w:ind w:left="1418" w:hanging="1418"/>
    </w:pPr>
  </w:style>
  <w:style w:type="paragraph" w:styleId="30">
    <w:name w:val="toc 3"/>
    <w:basedOn w:val="20"/>
    <w:semiHidden/>
    <w:rsid w:val="00E76B29"/>
    <w:pPr>
      <w:ind w:left="1134" w:hanging="1134"/>
    </w:pPr>
  </w:style>
  <w:style w:type="paragraph" w:styleId="20">
    <w:name w:val="toc 2"/>
    <w:basedOn w:val="10"/>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c"/>
    <w:semiHidden/>
    <w:rsid w:val="00E76B29"/>
    <w:pPr>
      <w:ind w:left="851"/>
    </w:pPr>
  </w:style>
  <w:style w:type="character" w:styleId="ad">
    <w:name w:val="footnote reference"/>
    <w:basedOn w:val="a0"/>
    <w:semiHidden/>
    <w:rsid w:val="00E76B29"/>
    <w:rPr>
      <w:b/>
      <w:position w:val="6"/>
      <w:sz w:val="16"/>
    </w:rPr>
  </w:style>
  <w:style w:type="paragraph" w:styleId="ae">
    <w:name w:val="footnote text"/>
    <w:basedOn w:val="a"/>
    <w:link w:val="Char5"/>
    <w:semiHidden/>
    <w:rsid w:val="00E76B29"/>
    <w:pPr>
      <w:keepLines/>
      <w:spacing w:after="0"/>
      <w:ind w:left="454" w:hanging="454"/>
    </w:pPr>
    <w:rPr>
      <w:sz w:val="16"/>
    </w:rPr>
  </w:style>
  <w:style w:type="character" w:customStyle="1" w:styleId="Char5">
    <w:name w:val="脚注文本 Char"/>
    <w:basedOn w:val="a0"/>
    <w:link w:val="ae"/>
    <w:semiHidden/>
    <w:rsid w:val="003E08FC"/>
    <w:rPr>
      <w:rFonts w:ascii="Times New Roman" w:eastAsia="Times New Roman" w:hAnsi="Times New Roman"/>
      <w:sz w:val="16"/>
    </w:rPr>
  </w:style>
  <w:style w:type="paragraph" w:customStyle="1" w:styleId="TF">
    <w:name w:val="TF"/>
    <w:aliases w:val="left"/>
    <w:basedOn w:val="TH"/>
    <w:link w:val="TFChar"/>
    <w:rsid w:val="00E76B29"/>
    <w:pPr>
      <w:keepNext w:val="0"/>
      <w:spacing w:before="0" w:after="240"/>
    </w:pPr>
  </w:style>
  <w:style w:type="paragraph" w:customStyle="1" w:styleId="NO">
    <w:name w:val="NO"/>
    <w:basedOn w:val="a"/>
    <w:rsid w:val="00E76B29"/>
    <w:pPr>
      <w:keepLines/>
      <w:ind w:left="1135" w:hanging="851"/>
    </w:pPr>
  </w:style>
  <w:style w:type="paragraph" w:styleId="90">
    <w:name w:val="toc 9"/>
    <w:basedOn w:val="80"/>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60">
    <w:name w:val="toc 6"/>
    <w:basedOn w:val="50"/>
    <w:next w:val="a"/>
    <w:semiHidden/>
    <w:rsid w:val="00E76B29"/>
    <w:pPr>
      <w:ind w:left="1985" w:hanging="1985"/>
    </w:pPr>
  </w:style>
  <w:style w:type="paragraph" w:styleId="70">
    <w:name w:val="toc 7"/>
    <w:basedOn w:val="60"/>
    <w:next w:val="a"/>
    <w:semiHidden/>
    <w:rsid w:val="00E76B29"/>
    <w:pPr>
      <w:ind w:left="2268" w:hanging="2268"/>
    </w:pPr>
  </w:style>
  <w:style w:type="paragraph" w:styleId="23">
    <w:name w:val="List Bullet 2"/>
    <w:basedOn w:val="af"/>
    <w:semiHidden/>
    <w:rsid w:val="00E76B29"/>
    <w:pPr>
      <w:ind w:left="851"/>
    </w:pPr>
  </w:style>
  <w:style w:type="paragraph" w:styleId="31">
    <w:name w:val="List Bullet 3"/>
    <w:basedOn w:val="23"/>
    <w:semiHidden/>
    <w:rsid w:val="00E76B29"/>
    <w:pPr>
      <w:ind w:left="1135"/>
    </w:pPr>
  </w:style>
  <w:style w:type="paragraph" w:styleId="ac">
    <w:name w:val="List Number"/>
    <w:basedOn w:val="af0"/>
    <w:semiHidden/>
    <w:rsid w:val="00E76B29"/>
  </w:style>
  <w:style w:type="paragraph" w:customStyle="1" w:styleId="EQ">
    <w:name w:val="EQ"/>
    <w:basedOn w:val="a"/>
    <w:next w:val="a"/>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0"/>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basedOn w:val="NO"/>
    <w:rsid w:val="00E76B29"/>
    <w:rPr>
      <w:color w:val="FF0000"/>
    </w:rPr>
  </w:style>
  <w:style w:type="paragraph" w:styleId="af0">
    <w:name w:val="List"/>
    <w:basedOn w:val="a"/>
    <w:semiHidden/>
    <w:rsid w:val="00E76B29"/>
    <w:pPr>
      <w:ind w:left="568" w:hanging="284"/>
    </w:pPr>
  </w:style>
  <w:style w:type="paragraph" w:styleId="af">
    <w:name w:val="List Bullet"/>
    <w:basedOn w:val="af0"/>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0"/>
    <w:link w:val="B1Char"/>
    <w:qFormat/>
    <w:rsid w:val="00E76B29"/>
  </w:style>
  <w:style w:type="paragraph" w:customStyle="1" w:styleId="B2">
    <w:name w:val="B2"/>
    <w:basedOn w:val="24"/>
    <w:rsid w:val="00E76B29"/>
  </w:style>
  <w:style w:type="paragraph" w:customStyle="1" w:styleId="B3">
    <w:name w:val="B3"/>
    <w:basedOn w:val="32"/>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1">
    <w:name w:val="Revision"/>
    <w:hidden/>
    <w:uiPriority w:val="99"/>
    <w:semiHidden/>
    <w:rsid w:val="005B47FD"/>
    <w:rPr>
      <w:rFonts w:ascii="Times New Roman" w:eastAsia="Times New Roman" w:hAnsi="Times New Roman"/>
    </w:rPr>
  </w:style>
  <w:style w:type="character" w:customStyle="1" w:styleId="Char4">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a"/>
    <w:uiPriority w:val="34"/>
    <w:qFormat/>
    <w:locked/>
    <w:rsid w:val="00FE4806"/>
    <w:rPr>
      <w:rFonts w:ascii="Times New Roman" w:eastAsia="Times New Roman" w:hAnsi="Times New Roman"/>
    </w:rPr>
  </w:style>
  <w:style w:type="character" w:customStyle="1" w:styleId="TALChar">
    <w:name w:val="TAL Char"/>
    <w:qFormat/>
    <w:rsid w:val="00831CF8"/>
    <w:rPr>
      <w:rFonts w:ascii="Arial" w:eastAsia="Malgun Gothic" w:hAnsi="Arial" w:cs="Times New Roman"/>
      <w:kern w:val="0"/>
      <w:sz w:val="18"/>
      <w:szCs w:val="20"/>
      <w:lang w:val="en-GB" w:eastAsia="x-none"/>
    </w:rPr>
  </w:style>
  <w:style w:type="paragraph" w:customStyle="1" w:styleId="af2">
    <w:basedOn w:val="a"/>
    <w:next w:val="aa"/>
    <w:link w:val="af3"/>
    <w:uiPriority w:val="34"/>
    <w:qFormat/>
    <w:rsid w:val="00EC23E2"/>
    <w:pPr>
      <w:widowControl w:val="0"/>
      <w:overflowPunct/>
      <w:autoSpaceDE/>
      <w:autoSpaceDN/>
      <w:adjustRightInd/>
      <w:spacing w:after="0"/>
      <w:ind w:firstLineChars="200" w:firstLine="420"/>
      <w:jc w:val="both"/>
      <w:textAlignment w:val="auto"/>
    </w:pPr>
    <w:rPr>
      <w:rFonts w:ascii="Calibri" w:eastAsia="宋体" w:hAnsi="Calibri"/>
      <w:kern w:val="2"/>
      <w:sz w:val="21"/>
      <w:szCs w:val="22"/>
    </w:rPr>
  </w:style>
  <w:style w:type="character" w:customStyle="1" w:styleId="af3">
    <w:name w:val="列表段落 字符"/>
    <w:link w:val="af2"/>
    <w:uiPriority w:val="34"/>
    <w:qFormat/>
    <w:locked/>
    <w:rsid w:val="00EC23E2"/>
    <w:rPr>
      <w:rFonts w:ascii="Calibri" w:hAnsi="Calibri"/>
      <w:kern w:val="2"/>
      <w:sz w:val="21"/>
      <w:szCs w:val="22"/>
    </w:rPr>
  </w:style>
  <w:style w:type="character" w:customStyle="1" w:styleId="TFChar">
    <w:name w:val="TF Char"/>
    <w:link w:val="TF"/>
    <w:rsid w:val="00CC38B5"/>
    <w:rPr>
      <w:rFonts w:ascii="Arial" w:eastAsia="Times New Roman" w:hAnsi="Arial"/>
      <w:b/>
    </w:rPr>
  </w:style>
  <w:style w:type="character" w:styleId="af4">
    <w:name w:val="Emphasis"/>
    <w:basedOn w:val="a0"/>
    <w:uiPriority w:val="20"/>
    <w:qFormat/>
    <w:rsid w:val="00E54D0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29895536">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79714060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1469</TotalTime>
  <Pages>5</Pages>
  <Words>1348</Words>
  <Characters>7687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9017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Aijun C</dc:creator>
  <cp:lastModifiedBy>Haoyuxin</cp:lastModifiedBy>
  <cp:revision>133</cp:revision>
  <dcterms:created xsi:type="dcterms:W3CDTF">2025-09-24T09:38:00Z</dcterms:created>
  <dcterms:modified xsi:type="dcterms:W3CDTF">2025-09-30T08:03:00Z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